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6FAD" w14:textId="7F3B0621" w:rsidR="007967C3" w:rsidRPr="00AB586B" w:rsidRDefault="00453EED" w:rsidP="000B62C7">
      <w:pPr>
        <w:pStyle w:val="Default"/>
        <w:spacing w:line="276" w:lineRule="auto"/>
        <w:ind w:left="360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Przedmiotowe Zasady Oceniania </w:t>
      </w:r>
      <w:r>
        <w:rPr>
          <w:rFonts w:ascii="Arial" w:hAnsi="Arial" w:cs="Arial"/>
          <w:b/>
          <w:color w:val="auto"/>
        </w:rPr>
        <w:br/>
        <w:t>Zespołu Przedmiotów Humanistycznych</w:t>
      </w:r>
    </w:p>
    <w:p w14:paraId="65D9231B" w14:textId="56ECBFA0" w:rsidR="007967C3" w:rsidRPr="00AB586B" w:rsidRDefault="00453EED" w:rsidP="00DB0174">
      <w:pPr>
        <w:pStyle w:val="Default"/>
        <w:spacing w:line="276" w:lineRule="auto"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br/>
      </w:r>
      <w:r w:rsidR="00DB0174">
        <w:rPr>
          <w:rFonts w:ascii="Arial" w:eastAsia="Arial" w:hAnsi="Arial" w:cs="Arial"/>
          <w:b/>
        </w:rPr>
        <w:t>His</w:t>
      </w:r>
      <w:r w:rsidR="00DB0174">
        <w:rPr>
          <w:b/>
        </w:rPr>
        <w:t>toria  i społeczeństwo</w:t>
      </w:r>
      <w:bookmarkStart w:id="0" w:name="_GoBack"/>
      <w:bookmarkEnd w:id="0"/>
    </w:p>
    <w:p w14:paraId="5624B9A5" w14:textId="75DBD086" w:rsidR="007967C3" w:rsidRPr="00AB586B" w:rsidRDefault="007967C3" w:rsidP="00042C6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59F2E2EE" w14:textId="77777777" w:rsidR="007967C3" w:rsidRPr="00AB586B" w:rsidRDefault="007967C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b/>
          <w:bCs/>
          <w:color w:val="auto"/>
        </w:rPr>
        <w:t xml:space="preserve">Podstawa prawna: </w:t>
      </w:r>
    </w:p>
    <w:p w14:paraId="55F8A531" w14:textId="77777777" w:rsidR="007967C3" w:rsidRPr="00AB586B" w:rsidRDefault="007967C3" w:rsidP="000B62C7">
      <w:pPr>
        <w:pStyle w:val="Default"/>
        <w:spacing w:after="197"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 xml:space="preserve">Rozporządzenie Ministra Edukacji Narodowej z dnia 23 XII 2008 r. w sprawie podstawy programowej wychowania przedszkolnego i kształcenia ogólnego </w:t>
      </w:r>
      <w:r w:rsidR="00700453" w:rsidRPr="00AB586B">
        <w:rPr>
          <w:rFonts w:ascii="Arial" w:hAnsi="Arial" w:cs="Arial"/>
          <w:color w:val="auto"/>
        </w:rPr>
        <w:br/>
      </w:r>
      <w:r w:rsidRPr="00AB586B">
        <w:rPr>
          <w:rFonts w:ascii="Arial" w:hAnsi="Arial" w:cs="Arial"/>
          <w:color w:val="auto"/>
        </w:rPr>
        <w:t xml:space="preserve">w poszczególnych typach szkół ( Dz. U. 2009 nr 4, poz. 17) ze zmianami wprowadzonymi Rozporządzeniem Ministra Edukacji Narodowej z dnia 27.08.2012 r. (Dz. U. z 2012r. poz. 977); </w:t>
      </w:r>
    </w:p>
    <w:p w14:paraId="3EE635BF" w14:textId="77777777" w:rsidR="007967C3" w:rsidRPr="00AB586B" w:rsidRDefault="007967C3" w:rsidP="000B62C7">
      <w:pPr>
        <w:pStyle w:val="Default"/>
        <w:spacing w:after="197"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>Rozporządzenie Ministra Edukacji Narodowej z dnia 10 czerwca 2015 r. w sprawie szczegółowych warunków i sposobu oceniania, klasyfikowania i promowania uczniów</w:t>
      </w:r>
      <w:r w:rsidR="00700453" w:rsidRPr="00AB586B">
        <w:rPr>
          <w:rFonts w:ascii="Arial" w:hAnsi="Arial" w:cs="Arial"/>
          <w:color w:val="auto"/>
        </w:rPr>
        <w:br/>
      </w:r>
      <w:r w:rsidRPr="00AB586B">
        <w:rPr>
          <w:rFonts w:ascii="Arial" w:hAnsi="Arial" w:cs="Arial"/>
          <w:color w:val="auto"/>
        </w:rPr>
        <w:t xml:space="preserve"> i słuchaczy w szkołach publicznych (Dz.U. z 2015 r., poz. 843); </w:t>
      </w:r>
    </w:p>
    <w:p w14:paraId="20A8BE46" w14:textId="77777777" w:rsidR="007967C3" w:rsidRPr="00AB586B" w:rsidRDefault="007967C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 xml:space="preserve">Statut LXIII Liceum Ogólnokształcącego im Lajosa Kossutha - Wewnątrzszkolne Zasady Oceniania. </w:t>
      </w:r>
    </w:p>
    <w:p w14:paraId="04984DC3" w14:textId="77777777" w:rsidR="007967C3" w:rsidRPr="00AB586B" w:rsidRDefault="007967C3" w:rsidP="000B62C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61EBEC82" w14:textId="77777777" w:rsidR="007967C3" w:rsidRPr="00AB586B" w:rsidRDefault="007967C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b/>
          <w:bCs/>
          <w:color w:val="auto"/>
        </w:rPr>
        <w:t xml:space="preserve">Oceniamy: </w:t>
      </w:r>
    </w:p>
    <w:p w14:paraId="32DD19AF" w14:textId="77777777" w:rsidR="007967C3" w:rsidRPr="00AB586B" w:rsidRDefault="007967C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b/>
          <w:bCs/>
          <w:color w:val="auto"/>
        </w:rPr>
        <w:t xml:space="preserve">Wiadomości i umiejętności, których zakres wyznacza podstawa programowa </w:t>
      </w:r>
    </w:p>
    <w:p w14:paraId="672F1BF9" w14:textId="77777777" w:rsidR="00A04595" w:rsidRPr="00AB586B" w:rsidRDefault="007967C3" w:rsidP="000B62C7">
      <w:pPr>
        <w:pStyle w:val="Tekstpodstawowy"/>
        <w:spacing w:line="276" w:lineRule="auto"/>
        <w:ind w:left="360"/>
        <w:jc w:val="both"/>
        <w:rPr>
          <w:b/>
          <w:sz w:val="24"/>
          <w:szCs w:val="24"/>
        </w:rPr>
      </w:pPr>
      <w:r w:rsidRPr="00AB586B">
        <w:rPr>
          <w:b/>
          <w:bCs/>
          <w:sz w:val="24"/>
          <w:szCs w:val="24"/>
        </w:rPr>
        <w:t xml:space="preserve">i realizowane programy nauczania historii, wiedzy o społeczeństwie, historii </w:t>
      </w:r>
      <w:r w:rsidR="00700453" w:rsidRPr="00AB586B">
        <w:rPr>
          <w:b/>
          <w:bCs/>
          <w:sz w:val="24"/>
          <w:szCs w:val="24"/>
        </w:rPr>
        <w:br/>
      </w:r>
      <w:r w:rsidRPr="00AB586B">
        <w:rPr>
          <w:b/>
          <w:bCs/>
          <w:sz w:val="24"/>
          <w:szCs w:val="24"/>
        </w:rPr>
        <w:t xml:space="preserve">i społeczeństwa. </w:t>
      </w:r>
    </w:p>
    <w:p w14:paraId="155111A7" w14:textId="77777777" w:rsidR="00A04595" w:rsidRPr="00AB586B" w:rsidRDefault="00A04595" w:rsidP="000B62C7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14:paraId="621EE040" w14:textId="77777777" w:rsidR="00A04595" w:rsidRDefault="00A04595" w:rsidP="000B62C7">
      <w:pPr>
        <w:pStyle w:val="Tekstpodstawowy"/>
        <w:spacing w:line="276" w:lineRule="auto"/>
        <w:rPr>
          <w:sz w:val="24"/>
          <w:szCs w:val="24"/>
        </w:rPr>
      </w:pPr>
    </w:p>
    <w:p w14:paraId="5E4039BF" w14:textId="77777777" w:rsidR="00453EED" w:rsidRDefault="00453EED" w:rsidP="000B62C7">
      <w:pPr>
        <w:pStyle w:val="Tekstpodstawowy"/>
        <w:spacing w:line="276" w:lineRule="auto"/>
        <w:rPr>
          <w:sz w:val="24"/>
          <w:szCs w:val="24"/>
        </w:rPr>
      </w:pPr>
    </w:p>
    <w:p w14:paraId="60F44ED1" w14:textId="77777777" w:rsidR="00453EED" w:rsidRPr="00AB586B" w:rsidRDefault="00453EED" w:rsidP="000B62C7">
      <w:pPr>
        <w:pStyle w:val="Tekstpodstawowy"/>
        <w:spacing w:line="276" w:lineRule="auto"/>
        <w:rPr>
          <w:sz w:val="24"/>
          <w:szCs w:val="24"/>
        </w:rPr>
      </w:pPr>
    </w:p>
    <w:p w14:paraId="558DD403" w14:textId="77777777" w:rsidR="00A04595" w:rsidRPr="00AB586B" w:rsidRDefault="00962EE1" w:rsidP="000B62C7">
      <w:pPr>
        <w:spacing w:before="1" w:line="276" w:lineRule="auto"/>
        <w:ind w:left="360"/>
        <w:jc w:val="center"/>
        <w:rPr>
          <w:b/>
          <w:sz w:val="24"/>
          <w:szCs w:val="24"/>
        </w:rPr>
      </w:pPr>
      <w:r w:rsidRPr="00AB586B">
        <w:rPr>
          <w:b/>
          <w:w w:val="95"/>
          <w:sz w:val="24"/>
          <w:szCs w:val="24"/>
          <w:u w:val="single"/>
        </w:rPr>
        <w:t>OBOWIĄZKI UCZNIA</w:t>
      </w:r>
    </w:p>
    <w:p w14:paraId="3D0B4BFC" w14:textId="77777777" w:rsidR="00A04595" w:rsidRPr="00AB586B" w:rsidRDefault="00A04595" w:rsidP="000B62C7">
      <w:pPr>
        <w:pStyle w:val="Tekstpodstawowy"/>
        <w:spacing w:line="276" w:lineRule="auto"/>
        <w:jc w:val="both"/>
        <w:rPr>
          <w:b/>
          <w:sz w:val="24"/>
          <w:szCs w:val="24"/>
        </w:rPr>
      </w:pPr>
    </w:p>
    <w:p w14:paraId="756ED4AA" w14:textId="65388570" w:rsidR="00A04595" w:rsidRPr="00AB586B" w:rsidRDefault="002C2260" w:rsidP="000B62C7">
      <w:pPr>
        <w:tabs>
          <w:tab w:val="left" w:pos="386"/>
        </w:tabs>
        <w:spacing w:before="60" w:line="276" w:lineRule="auto"/>
        <w:ind w:left="360"/>
        <w:jc w:val="both"/>
        <w:rPr>
          <w:sz w:val="24"/>
          <w:szCs w:val="24"/>
        </w:rPr>
      </w:pPr>
      <w:r w:rsidRPr="00AB586B">
        <w:rPr>
          <w:sz w:val="24"/>
          <w:szCs w:val="24"/>
        </w:rPr>
        <w:t>Uczeń</w:t>
      </w:r>
      <w:r w:rsidR="00962EE1" w:rsidRPr="00AB586B">
        <w:rPr>
          <w:spacing w:val="-23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ma</w:t>
      </w:r>
      <w:r w:rsidR="00962EE1" w:rsidRPr="00AB586B">
        <w:rPr>
          <w:spacing w:val="-23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obwiązek</w:t>
      </w:r>
      <w:r w:rsidR="00962EE1" w:rsidRPr="00AB586B">
        <w:rPr>
          <w:spacing w:val="-20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posiadania</w:t>
      </w:r>
      <w:r w:rsidR="00962EE1" w:rsidRPr="00AB586B">
        <w:rPr>
          <w:spacing w:val="-21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zeszytu</w:t>
      </w:r>
      <w:r w:rsidR="00962EE1" w:rsidRPr="00AB586B">
        <w:rPr>
          <w:spacing w:val="-21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przedmiotowego</w:t>
      </w:r>
      <w:r w:rsidR="00962EE1" w:rsidRPr="00AB586B">
        <w:rPr>
          <w:spacing w:val="-21"/>
          <w:sz w:val="24"/>
          <w:szCs w:val="24"/>
        </w:rPr>
        <w:t xml:space="preserve"> </w:t>
      </w:r>
      <w:r w:rsidR="00042C68">
        <w:rPr>
          <w:sz w:val="24"/>
          <w:szCs w:val="24"/>
        </w:rPr>
        <w:t xml:space="preserve">, </w:t>
      </w:r>
      <w:r w:rsidR="00962EE1" w:rsidRPr="00AB586B">
        <w:rPr>
          <w:spacing w:val="-21"/>
          <w:sz w:val="24"/>
          <w:szCs w:val="24"/>
        </w:rPr>
        <w:t xml:space="preserve"> </w:t>
      </w:r>
      <w:r w:rsidR="00042C68">
        <w:rPr>
          <w:sz w:val="24"/>
          <w:szCs w:val="24"/>
        </w:rPr>
        <w:t>podręcznika i kart pracy zgodnych z poziomem nauczania</w:t>
      </w:r>
    </w:p>
    <w:p w14:paraId="37E180F5" w14:textId="24C30B55" w:rsidR="00A04595" w:rsidRPr="00AB586B" w:rsidRDefault="00700453" w:rsidP="000B62C7">
      <w:pPr>
        <w:tabs>
          <w:tab w:val="left" w:pos="386"/>
        </w:tabs>
        <w:spacing w:line="276" w:lineRule="auto"/>
        <w:ind w:left="360" w:right="1663"/>
        <w:jc w:val="both"/>
        <w:rPr>
          <w:sz w:val="24"/>
          <w:szCs w:val="24"/>
        </w:rPr>
      </w:pPr>
      <w:r w:rsidRPr="00AB586B">
        <w:rPr>
          <w:w w:val="95"/>
          <w:sz w:val="24"/>
          <w:szCs w:val="24"/>
        </w:rPr>
        <w:t>U</w:t>
      </w:r>
      <w:r w:rsidR="002C2260" w:rsidRPr="00AB586B">
        <w:rPr>
          <w:w w:val="95"/>
          <w:sz w:val="24"/>
          <w:szCs w:val="24"/>
        </w:rPr>
        <w:t>czeń</w:t>
      </w:r>
      <w:r w:rsidR="00962EE1" w:rsidRPr="00AB586B">
        <w:rPr>
          <w:spacing w:val="-41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ma</w:t>
      </w:r>
      <w:r w:rsidR="00962EE1" w:rsidRPr="00AB586B">
        <w:rPr>
          <w:spacing w:val="-41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obowiązek</w:t>
      </w:r>
      <w:r w:rsidR="00962EE1" w:rsidRPr="00AB586B">
        <w:rPr>
          <w:spacing w:val="-40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regularnego</w:t>
      </w:r>
      <w:r w:rsidR="00962EE1" w:rsidRPr="00AB586B">
        <w:rPr>
          <w:spacing w:val="-39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i</w:t>
      </w:r>
      <w:r w:rsidR="00962EE1" w:rsidRPr="00AB586B">
        <w:rPr>
          <w:spacing w:val="-39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aktywnego</w:t>
      </w:r>
      <w:r w:rsidR="00962EE1" w:rsidRPr="00AB586B">
        <w:rPr>
          <w:spacing w:val="-40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uczestnictwa</w:t>
      </w:r>
      <w:r w:rsidR="00962EE1" w:rsidRPr="00AB586B">
        <w:rPr>
          <w:spacing w:val="-40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w</w:t>
      </w:r>
      <w:r w:rsidR="00962EE1" w:rsidRPr="00AB586B">
        <w:rPr>
          <w:spacing w:val="-40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zajęciach</w:t>
      </w:r>
      <w:r w:rsidR="00962EE1" w:rsidRPr="00AB586B">
        <w:rPr>
          <w:spacing w:val="-39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 xml:space="preserve">szkolnych. </w:t>
      </w:r>
      <w:r w:rsidR="007967C3" w:rsidRPr="00AB586B">
        <w:rPr>
          <w:w w:val="95"/>
          <w:sz w:val="24"/>
          <w:szCs w:val="24"/>
        </w:rPr>
        <w:br/>
      </w:r>
      <w:r w:rsidR="00962EE1" w:rsidRPr="00AB586B">
        <w:rPr>
          <w:sz w:val="24"/>
          <w:szCs w:val="24"/>
        </w:rPr>
        <w:t>Ucze</w:t>
      </w:r>
      <w:r w:rsidR="002C2260" w:rsidRPr="00AB586B">
        <w:rPr>
          <w:sz w:val="24"/>
          <w:szCs w:val="24"/>
        </w:rPr>
        <w:t>ń</w:t>
      </w:r>
      <w:r w:rsidR="00962EE1" w:rsidRPr="00AB586B">
        <w:rPr>
          <w:spacing w:val="-22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ma</w:t>
      </w:r>
      <w:r w:rsidR="00962EE1" w:rsidRPr="00AB586B">
        <w:rPr>
          <w:spacing w:val="-22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obowiązek</w:t>
      </w:r>
      <w:r w:rsidR="00962EE1" w:rsidRPr="00AB586B">
        <w:rPr>
          <w:spacing w:val="-20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przygotowywania</w:t>
      </w:r>
      <w:r w:rsidR="00962EE1" w:rsidRPr="00AB586B">
        <w:rPr>
          <w:spacing w:val="-22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prac</w:t>
      </w:r>
      <w:r w:rsidR="00962EE1" w:rsidRPr="00AB586B">
        <w:rPr>
          <w:spacing w:val="-20"/>
          <w:sz w:val="24"/>
          <w:szCs w:val="24"/>
        </w:rPr>
        <w:t xml:space="preserve"> </w:t>
      </w:r>
      <w:r w:rsidR="00962EE1" w:rsidRPr="00AB586B">
        <w:rPr>
          <w:sz w:val="24"/>
          <w:szCs w:val="24"/>
        </w:rPr>
        <w:t>domowych.</w:t>
      </w:r>
    </w:p>
    <w:p w14:paraId="611D12F0" w14:textId="77777777" w:rsidR="00A04595" w:rsidRPr="00AB586B" w:rsidRDefault="00962EE1" w:rsidP="000B62C7">
      <w:pPr>
        <w:pStyle w:val="Tekstpodstawowy"/>
        <w:spacing w:line="276" w:lineRule="auto"/>
        <w:ind w:left="360"/>
        <w:jc w:val="both"/>
        <w:rPr>
          <w:sz w:val="24"/>
          <w:szCs w:val="24"/>
        </w:rPr>
      </w:pPr>
      <w:r w:rsidRPr="00AB586B">
        <w:rPr>
          <w:sz w:val="24"/>
          <w:szCs w:val="24"/>
        </w:rPr>
        <w:t xml:space="preserve">W </w:t>
      </w:r>
      <w:r w:rsidR="002C2260" w:rsidRPr="00AB586B">
        <w:rPr>
          <w:sz w:val="24"/>
          <w:szCs w:val="24"/>
        </w:rPr>
        <w:t>przypadku,</w:t>
      </w:r>
      <w:r w:rsidRPr="00AB586B">
        <w:rPr>
          <w:sz w:val="24"/>
          <w:szCs w:val="24"/>
        </w:rPr>
        <w:t xml:space="preserve"> jeżeli zajęcia przedmiotowe odbywają się raz w tygodniu, </w:t>
      </w:r>
      <w:r w:rsidR="002C2260" w:rsidRPr="00AB586B">
        <w:rPr>
          <w:sz w:val="24"/>
          <w:szCs w:val="24"/>
        </w:rPr>
        <w:t>uczeń</w:t>
      </w:r>
      <w:r w:rsidRPr="00AB586B">
        <w:rPr>
          <w:sz w:val="24"/>
          <w:szCs w:val="24"/>
        </w:rPr>
        <w:t xml:space="preserve"> ma prawo do</w:t>
      </w:r>
      <w:r w:rsidR="007967C3" w:rsidRPr="00AB586B">
        <w:rPr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zgłoszenia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jednego</w:t>
      </w:r>
      <w:r w:rsidRPr="00AB586B">
        <w:rPr>
          <w:spacing w:val="-38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nieprzygotowania</w:t>
      </w:r>
      <w:r w:rsidRPr="00AB586B">
        <w:rPr>
          <w:spacing w:val="-40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w</w:t>
      </w:r>
      <w:r w:rsidRPr="00AB586B">
        <w:rPr>
          <w:spacing w:val="-38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ciągu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semestru.</w:t>
      </w:r>
      <w:r w:rsidRPr="00AB586B">
        <w:rPr>
          <w:spacing w:val="-38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Jeżeli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zajęcia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edukacyjne</w:t>
      </w:r>
      <w:r w:rsidRPr="00AB586B">
        <w:rPr>
          <w:spacing w:val="-40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odbywają</w:t>
      </w:r>
      <w:r w:rsidRPr="00AB586B">
        <w:rPr>
          <w:spacing w:val="-38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się</w:t>
      </w:r>
      <w:r w:rsidRPr="00AB586B">
        <w:rPr>
          <w:spacing w:val="-38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dwa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 xml:space="preserve">i </w:t>
      </w:r>
      <w:r w:rsidRPr="00AB586B">
        <w:rPr>
          <w:sz w:val="24"/>
          <w:szCs w:val="24"/>
        </w:rPr>
        <w:t>więcej</w:t>
      </w:r>
      <w:r w:rsidRPr="00AB586B">
        <w:rPr>
          <w:spacing w:val="-17"/>
          <w:sz w:val="24"/>
          <w:szCs w:val="24"/>
        </w:rPr>
        <w:t xml:space="preserve"> </w:t>
      </w:r>
      <w:r w:rsidRPr="00AB586B">
        <w:rPr>
          <w:sz w:val="24"/>
          <w:szCs w:val="24"/>
        </w:rPr>
        <w:t>razy</w:t>
      </w:r>
      <w:r w:rsidRPr="00AB586B">
        <w:rPr>
          <w:spacing w:val="-19"/>
          <w:sz w:val="24"/>
          <w:szCs w:val="24"/>
        </w:rPr>
        <w:t xml:space="preserve"> </w:t>
      </w:r>
      <w:r w:rsidRPr="00AB586B">
        <w:rPr>
          <w:sz w:val="24"/>
          <w:szCs w:val="24"/>
        </w:rPr>
        <w:t>w</w:t>
      </w:r>
      <w:r w:rsidRPr="00AB586B">
        <w:rPr>
          <w:spacing w:val="-18"/>
          <w:sz w:val="24"/>
          <w:szCs w:val="24"/>
        </w:rPr>
        <w:t xml:space="preserve"> </w:t>
      </w:r>
      <w:r w:rsidRPr="00AB586B">
        <w:rPr>
          <w:sz w:val="24"/>
          <w:szCs w:val="24"/>
        </w:rPr>
        <w:t>tygodniu</w:t>
      </w:r>
      <w:r w:rsidRPr="00AB586B">
        <w:rPr>
          <w:spacing w:val="-18"/>
          <w:sz w:val="24"/>
          <w:szCs w:val="24"/>
        </w:rPr>
        <w:t xml:space="preserve"> </w:t>
      </w:r>
      <w:r w:rsidRPr="00AB586B">
        <w:rPr>
          <w:sz w:val="24"/>
          <w:szCs w:val="24"/>
        </w:rPr>
        <w:t>można</w:t>
      </w:r>
      <w:r w:rsidRPr="00AB586B">
        <w:rPr>
          <w:spacing w:val="-18"/>
          <w:sz w:val="24"/>
          <w:szCs w:val="24"/>
        </w:rPr>
        <w:t xml:space="preserve"> </w:t>
      </w:r>
      <w:r w:rsidR="002C2260" w:rsidRPr="00AB586B">
        <w:rPr>
          <w:sz w:val="24"/>
          <w:szCs w:val="24"/>
        </w:rPr>
        <w:t>zgłosić</w:t>
      </w:r>
      <w:r w:rsidRPr="00AB586B">
        <w:rPr>
          <w:spacing w:val="-18"/>
          <w:sz w:val="24"/>
          <w:szCs w:val="24"/>
        </w:rPr>
        <w:t xml:space="preserve"> </w:t>
      </w:r>
      <w:r w:rsidRPr="00AB586B">
        <w:rPr>
          <w:sz w:val="24"/>
          <w:szCs w:val="24"/>
        </w:rPr>
        <w:t>dwa</w:t>
      </w:r>
      <w:r w:rsidRPr="00AB586B">
        <w:rPr>
          <w:spacing w:val="-16"/>
          <w:sz w:val="24"/>
          <w:szCs w:val="24"/>
        </w:rPr>
        <w:t xml:space="preserve"> </w:t>
      </w:r>
      <w:r w:rsidRPr="00AB586B">
        <w:rPr>
          <w:sz w:val="24"/>
          <w:szCs w:val="24"/>
        </w:rPr>
        <w:t>nieprzygotowania.</w:t>
      </w:r>
    </w:p>
    <w:p w14:paraId="336C7C85" w14:textId="77777777" w:rsidR="007967C3" w:rsidRPr="00AB586B" w:rsidRDefault="007967C3" w:rsidP="000B62C7">
      <w:pPr>
        <w:spacing w:line="276" w:lineRule="auto"/>
        <w:jc w:val="center"/>
        <w:rPr>
          <w:sz w:val="24"/>
          <w:szCs w:val="24"/>
        </w:rPr>
      </w:pPr>
    </w:p>
    <w:p w14:paraId="63F1D367" w14:textId="77777777" w:rsidR="007967C3" w:rsidRPr="00AB586B" w:rsidRDefault="007967C3" w:rsidP="000B62C7">
      <w:pPr>
        <w:pStyle w:val="Nagwek1"/>
        <w:spacing w:line="276" w:lineRule="auto"/>
        <w:ind w:left="360"/>
        <w:jc w:val="center"/>
        <w:rPr>
          <w:sz w:val="24"/>
          <w:szCs w:val="24"/>
          <w:u w:val="single"/>
        </w:rPr>
      </w:pPr>
      <w:r w:rsidRPr="00AB586B">
        <w:rPr>
          <w:sz w:val="24"/>
          <w:szCs w:val="24"/>
          <w:u w:val="single"/>
        </w:rPr>
        <w:t>Sposoby i formy sprawdzania wiedzy i umiejętności uczniów</w:t>
      </w:r>
    </w:p>
    <w:p w14:paraId="4F48157F" w14:textId="77777777" w:rsidR="007967C3" w:rsidRPr="00AB586B" w:rsidRDefault="007967C3" w:rsidP="000B62C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u w:val="single"/>
        </w:rPr>
      </w:pPr>
    </w:p>
    <w:p w14:paraId="1B6D8560" w14:textId="77777777" w:rsidR="007967C3" w:rsidRPr="00AB586B" w:rsidRDefault="007967C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b/>
          <w:color w:val="auto"/>
        </w:rPr>
      </w:pPr>
      <w:r w:rsidRPr="00AB586B">
        <w:rPr>
          <w:rFonts w:ascii="Arial" w:hAnsi="Arial" w:cs="Arial"/>
          <w:b/>
          <w:color w:val="auto"/>
        </w:rPr>
        <w:t xml:space="preserve">Prace pisemne: </w:t>
      </w:r>
    </w:p>
    <w:p w14:paraId="53A27E5A" w14:textId="6A4F5B4A" w:rsidR="007967C3" w:rsidRPr="00AB586B" w:rsidRDefault="007967C3" w:rsidP="000B62C7">
      <w:pPr>
        <w:tabs>
          <w:tab w:val="left" w:pos="386"/>
        </w:tabs>
        <w:spacing w:line="276" w:lineRule="auto"/>
        <w:ind w:left="360" w:right="408"/>
        <w:jc w:val="both"/>
        <w:rPr>
          <w:sz w:val="24"/>
          <w:szCs w:val="24"/>
        </w:rPr>
      </w:pPr>
      <w:r w:rsidRPr="00AB586B">
        <w:rPr>
          <w:sz w:val="24"/>
          <w:szCs w:val="24"/>
        </w:rPr>
        <w:t>-</w:t>
      </w:r>
      <w:r w:rsidR="00042C68">
        <w:rPr>
          <w:sz w:val="24"/>
          <w:szCs w:val="24"/>
        </w:rPr>
        <w:t xml:space="preserve"> sprawdziany obejmują </w:t>
      </w:r>
      <w:r w:rsidRPr="00AB586B">
        <w:rPr>
          <w:sz w:val="24"/>
          <w:szCs w:val="24"/>
        </w:rPr>
        <w:t xml:space="preserve"> zakres materiału</w:t>
      </w:r>
      <w:r w:rsidR="00042C68">
        <w:rPr>
          <w:sz w:val="24"/>
          <w:szCs w:val="24"/>
        </w:rPr>
        <w:t xml:space="preserve"> działu  epoki, </w:t>
      </w:r>
      <w:r w:rsidRPr="00AB586B">
        <w:rPr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przeprowadzane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są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po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wcześniejszym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zapowiedzeniu,</w:t>
      </w:r>
      <w:r w:rsidRPr="00AB586B">
        <w:rPr>
          <w:spacing w:val="-40"/>
          <w:w w:val="95"/>
          <w:sz w:val="24"/>
          <w:szCs w:val="24"/>
        </w:rPr>
        <w:t xml:space="preserve"> </w:t>
      </w:r>
      <w:r w:rsidRPr="00AB586B">
        <w:rPr>
          <w:spacing w:val="-40"/>
          <w:w w:val="95"/>
          <w:sz w:val="24"/>
          <w:szCs w:val="24"/>
        </w:rPr>
        <w:br/>
      </w:r>
      <w:r w:rsidRPr="00AB586B">
        <w:rPr>
          <w:w w:val="95"/>
          <w:sz w:val="24"/>
          <w:szCs w:val="24"/>
        </w:rPr>
        <w:t>w</w:t>
      </w:r>
      <w:r w:rsidRPr="00AB586B">
        <w:rPr>
          <w:spacing w:val="-40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terminie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zgodnym</w:t>
      </w:r>
      <w:r w:rsidRPr="00AB586B">
        <w:rPr>
          <w:spacing w:val="-38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>ze</w:t>
      </w:r>
      <w:r w:rsidRPr="00AB586B">
        <w:rPr>
          <w:spacing w:val="-39"/>
          <w:w w:val="95"/>
          <w:sz w:val="24"/>
          <w:szCs w:val="24"/>
        </w:rPr>
        <w:t xml:space="preserve"> </w:t>
      </w:r>
      <w:r w:rsidRPr="00AB586B">
        <w:rPr>
          <w:w w:val="95"/>
          <w:sz w:val="24"/>
          <w:szCs w:val="24"/>
        </w:rPr>
        <w:t xml:space="preserve">Statutem </w:t>
      </w:r>
      <w:r w:rsidRPr="00AB586B">
        <w:rPr>
          <w:sz w:val="24"/>
          <w:szCs w:val="24"/>
        </w:rPr>
        <w:t>Szkoły.</w:t>
      </w:r>
      <w:r w:rsidRPr="00AB586B">
        <w:rPr>
          <w:spacing w:val="-19"/>
          <w:sz w:val="24"/>
          <w:szCs w:val="24"/>
        </w:rPr>
        <w:t xml:space="preserve"> </w:t>
      </w:r>
      <w:r w:rsidRPr="00AB586B">
        <w:rPr>
          <w:sz w:val="24"/>
          <w:szCs w:val="24"/>
        </w:rPr>
        <w:br/>
      </w:r>
    </w:p>
    <w:p w14:paraId="1BD631AB" w14:textId="7F9A172D" w:rsidR="007967C3" w:rsidRPr="00AB586B" w:rsidRDefault="007967C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lastRenderedPageBreak/>
        <w:t xml:space="preserve">- kartkówki obejmujące tematykę dwóch lub trzech tematów – niezapowiedziane </w:t>
      </w:r>
      <w:r w:rsidRPr="00AB586B">
        <w:rPr>
          <w:rFonts w:ascii="Arial" w:hAnsi="Arial" w:cs="Arial"/>
          <w:color w:val="auto"/>
        </w:rPr>
        <w:br/>
      </w:r>
    </w:p>
    <w:p w14:paraId="033C20FA" w14:textId="04D1F24E" w:rsidR="00700453" w:rsidRDefault="00042C68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pisemne prace domowe </w:t>
      </w:r>
    </w:p>
    <w:p w14:paraId="0549402E" w14:textId="538041DC" w:rsidR="00042C68" w:rsidRPr="00AB586B" w:rsidRDefault="00042C68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zadania wykonane w karcie pracy</w:t>
      </w:r>
    </w:p>
    <w:p w14:paraId="34C9BE9C" w14:textId="1539BC46" w:rsidR="00700453" w:rsidRPr="00AB586B" w:rsidRDefault="00700453" w:rsidP="000B62C7">
      <w:pPr>
        <w:pStyle w:val="Default"/>
        <w:spacing w:line="276" w:lineRule="auto"/>
        <w:ind w:left="360"/>
        <w:rPr>
          <w:rFonts w:ascii="Arial" w:hAnsi="Arial" w:cs="Arial"/>
          <w:b/>
          <w:color w:val="auto"/>
        </w:rPr>
      </w:pPr>
      <w:r w:rsidRPr="00AB586B">
        <w:rPr>
          <w:rFonts w:ascii="Arial" w:hAnsi="Arial" w:cs="Arial"/>
          <w:b/>
          <w:color w:val="auto"/>
        </w:rPr>
        <w:br/>
        <w:t xml:space="preserve">Praca na lekcji: </w:t>
      </w:r>
      <w:r w:rsidRPr="00AB586B">
        <w:rPr>
          <w:rFonts w:ascii="Arial" w:hAnsi="Arial" w:cs="Arial"/>
          <w:b/>
          <w:color w:val="auto"/>
        </w:rPr>
        <w:br/>
      </w:r>
      <w:r w:rsidRPr="00AB586B">
        <w:rPr>
          <w:rFonts w:ascii="Arial" w:hAnsi="Arial" w:cs="Arial"/>
          <w:color w:val="auto"/>
        </w:rPr>
        <w:t>- ana</w:t>
      </w:r>
      <w:r w:rsidR="00042C68">
        <w:rPr>
          <w:rFonts w:ascii="Arial" w:hAnsi="Arial" w:cs="Arial"/>
          <w:color w:val="auto"/>
        </w:rPr>
        <w:t xml:space="preserve">liza tekstów źródłowych </w:t>
      </w:r>
      <w:r w:rsidRPr="00AB586B">
        <w:rPr>
          <w:rFonts w:ascii="Arial" w:hAnsi="Arial" w:cs="Arial"/>
          <w:color w:val="auto"/>
        </w:rPr>
        <w:t xml:space="preserve"> </w:t>
      </w:r>
    </w:p>
    <w:p w14:paraId="3AA22B76" w14:textId="45CEC28C" w:rsidR="00700453" w:rsidRPr="00AB586B" w:rsidRDefault="0070045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>- udział w dyskusji, spontaniczne zabi</w:t>
      </w:r>
      <w:r w:rsidR="00042C68">
        <w:rPr>
          <w:rFonts w:ascii="Arial" w:hAnsi="Arial" w:cs="Arial"/>
          <w:color w:val="auto"/>
        </w:rPr>
        <w:t xml:space="preserve">eranie głosu na lekcji </w:t>
      </w:r>
    </w:p>
    <w:p w14:paraId="7A6A0E9A" w14:textId="6719B10E" w:rsidR="00700453" w:rsidRDefault="00700453" w:rsidP="000B62C7">
      <w:pPr>
        <w:pStyle w:val="Tekstpodstawowy"/>
        <w:spacing w:before="1" w:line="276" w:lineRule="auto"/>
        <w:ind w:left="360"/>
        <w:jc w:val="both"/>
        <w:rPr>
          <w:sz w:val="24"/>
          <w:szCs w:val="24"/>
        </w:rPr>
      </w:pPr>
      <w:r w:rsidRPr="00AB586B">
        <w:rPr>
          <w:sz w:val="24"/>
          <w:szCs w:val="24"/>
        </w:rPr>
        <w:t>Referaty i prezentacje wygłoszone</w:t>
      </w:r>
      <w:r w:rsidR="00042C68">
        <w:rPr>
          <w:sz w:val="24"/>
          <w:szCs w:val="24"/>
        </w:rPr>
        <w:t xml:space="preserve"> przez ucznia na lekcji </w:t>
      </w:r>
    </w:p>
    <w:p w14:paraId="5FAA5700" w14:textId="03E20FBA" w:rsidR="00042C68" w:rsidRPr="00AB586B" w:rsidRDefault="00042C68" w:rsidP="000B62C7">
      <w:pPr>
        <w:pStyle w:val="Tekstpodstawowy"/>
        <w:spacing w:before="1" w:line="276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- praca w grupach</w:t>
      </w:r>
    </w:p>
    <w:p w14:paraId="51BF27C0" w14:textId="77777777" w:rsidR="00700453" w:rsidRPr="00AB586B" w:rsidRDefault="00700453" w:rsidP="000B62C7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2D64C9B1" w14:textId="77777777" w:rsidR="00700453" w:rsidRPr="00AB586B" w:rsidRDefault="00700453" w:rsidP="000B62C7">
      <w:pPr>
        <w:pStyle w:val="Default"/>
        <w:spacing w:line="276" w:lineRule="auto"/>
        <w:ind w:left="360"/>
        <w:jc w:val="center"/>
        <w:rPr>
          <w:rFonts w:ascii="Arial" w:hAnsi="Arial" w:cs="Arial"/>
          <w:b/>
          <w:color w:val="auto"/>
          <w:u w:val="single"/>
        </w:rPr>
      </w:pPr>
      <w:r w:rsidRPr="00AB586B">
        <w:rPr>
          <w:rFonts w:ascii="Arial" w:hAnsi="Arial" w:cs="Arial"/>
          <w:color w:val="auto"/>
        </w:rPr>
        <w:br/>
      </w:r>
      <w:r w:rsidRPr="00AB586B">
        <w:rPr>
          <w:rFonts w:ascii="Arial" w:hAnsi="Arial" w:cs="Arial"/>
          <w:color w:val="auto"/>
        </w:rPr>
        <w:br/>
      </w:r>
      <w:r w:rsidRPr="00AB586B">
        <w:rPr>
          <w:rFonts w:ascii="Arial" w:hAnsi="Arial" w:cs="Arial"/>
          <w:b/>
          <w:color w:val="auto"/>
          <w:u w:val="single"/>
        </w:rPr>
        <w:t>Nieobecności ucznia na pracy klasowej</w:t>
      </w:r>
    </w:p>
    <w:p w14:paraId="0E9A5615" w14:textId="77777777" w:rsidR="00700453" w:rsidRPr="00AB586B" w:rsidRDefault="00700453" w:rsidP="000B62C7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u w:val="single"/>
        </w:rPr>
      </w:pPr>
    </w:p>
    <w:p w14:paraId="51E521BE" w14:textId="77777777" w:rsidR="00700453" w:rsidRPr="00AB586B" w:rsidRDefault="00700453" w:rsidP="005219FA">
      <w:pPr>
        <w:pStyle w:val="Default"/>
        <w:spacing w:line="276" w:lineRule="auto"/>
        <w:ind w:left="108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>W przypadku usprawiedliwionej nieobecności ucznia na pracy klasowej uczeń</w:t>
      </w:r>
      <w:r w:rsidR="005219FA" w:rsidRPr="00AB586B">
        <w:rPr>
          <w:rFonts w:ascii="Arial" w:hAnsi="Arial" w:cs="Arial"/>
          <w:color w:val="auto"/>
        </w:rPr>
        <w:t xml:space="preserve"> </w:t>
      </w:r>
      <w:r w:rsidRPr="00AB586B">
        <w:rPr>
          <w:rFonts w:ascii="Arial" w:hAnsi="Arial" w:cs="Arial"/>
          <w:color w:val="auto"/>
        </w:rPr>
        <w:t xml:space="preserve">ustala z nauczycielem termin napisania zaległej pracy. </w:t>
      </w:r>
    </w:p>
    <w:p w14:paraId="5E4C661D" w14:textId="77777777" w:rsidR="00700453" w:rsidRPr="00AB586B" w:rsidRDefault="00700453" w:rsidP="005219F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 xml:space="preserve">W przypadku nieobecności nieusprawiedliwionej nauczyciel może sam ustalić termin napisania zaległej pracy </w:t>
      </w:r>
    </w:p>
    <w:p w14:paraId="33F65C8C" w14:textId="77777777" w:rsidR="007967C3" w:rsidRPr="00AB586B" w:rsidRDefault="00700453" w:rsidP="005219F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>W obu przypadkach prace oceniane są z wagą taką samą jak poprawa.</w:t>
      </w:r>
      <w:r w:rsidR="007967C3" w:rsidRPr="00AB586B">
        <w:rPr>
          <w:rFonts w:ascii="Arial" w:hAnsi="Arial" w:cs="Arial"/>
          <w:color w:val="auto"/>
        </w:rPr>
        <w:br/>
      </w:r>
    </w:p>
    <w:p w14:paraId="0D4943EC" w14:textId="77777777" w:rsidR="00700453" w:rsidRPr="00AB586B" w:rsidRDefault="00700453" w:rsidP="000B62C7">
      <w:pPr>
        <w:pStyle w:val="Default"/>
        <w:spacing w:line="276" w:lineRule="auto"/>
        <w:rPr>
          <w:rFonts w:ascii="Arial" w:hAnsi="Arial" w:cs="Arial"/>
          <w:color w:val="auto"/>
        </w:rPr>
      </w:pPr>
    </w:p>
    <w:p w14:paraId="4EBF7F23" w14:textId="77777777" w:rsidR="00700453" w:rsidRPr="00AB586B" w:rsidRDefault="00700453" w:rsidP="000B62C7">
      <w:pPr>
        <w:pStyle w:val="Default"/>
        <w:spacing w:line="276" w:lineRule="auto"/>
        <w:ind w:left="360"/>
        <w:jc w:val="center"/>
        <w:rPr>
          <w:rFonts w:ascii="Arial" w:hAnsi="Arial" w:cs="Arial"/>
          <w:b/>
          <w:color w:val="auto"/>
          <w:u w:val="single"/>
        </w:rPr>
      </w:pPr>
      <w:r w:rsidRPr="00AB586B">
        <w:rPr>
          <w:rFonts w:ascii="Arial" w:hAnsi="Arial" w:cs="Arial"/>
          <w:b/>
          <w:color w:val="auto"/>
          <w:u w:val="single"/>
        </w:rPr>
        <w:t>Możliwości i formy poprawy uzyskanych ocen</w:t>
      </w:r>
    </w:p>
    <w:p w14:paraId="237D49B8" w14:textId="77777777" w:rsidR="00700453" w:rsidRPr="00AB586B" w:rsidRDefault="00700453" w:rsidP="000B62C7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u w:val="single"/>
        </w:rPr>
      </w:pPr>
    </w:p>
    <w:p w14:paraId="1881CFD1" w14:textId="77777777" w:rsidR="00700453" w:rsidRPr="00AB586B" w:rsidRDefault="005219FA" w:rsidP="005219FA">
      <w:pPr>
        <w:pStyle w:val="Default"/>
        <w:spacing w:line="276" w:lineRule="auto"/>
        <w:ind w:left="360" w:firstLine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 xml:space="preserve">O </w:t>
      </w:r>
      <w:r w:rsidR="00700453" w:rsidRPr="00AB586B">
        <w:rPr>
          <w:rFonts w:ascii="Arial" w:hAnsi="Arial" w:cs="Arial"/>
          <w:color w:val="auto"/>
        </w:rPr>
        <w:t xml:space="preserve">możliwości i formie poprawy decyduje nauczyciel, np. w przypadku dużej ilości ocen niedostatecznych na sprawdzianie. </w:t>
      </w:r>
    </w:p>
    <w:p w14:paraId="470E52B4" w14:textId="77777777" w:rsidR="00A04595" w:rsidRPr="00AB586B" w:rsidRDefault="00700453" w:rsidP="000B62C7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AB586B">
        <w:rPr>
          <w:rFonts w:ascii="Arial" w:hAnsi="Arial" w:cs="Arial"/>
          <w:color w:val="auto"/>
        </w:rPr>
        <w:t>Każdy uczeń ma prawo do poprawy danej pracy pisemnej. Uczeń zobowiązany jest do napisania wszystkich prac pisemnych w semestrze.</w:t>
      </w:r>
    </w:p>
    <w:p w14:paraId="0B878BB3" w14:textId="77777777" w:rsidR="00A04595" w:rsidRPr="00AB586B" w:rsidRDefault="00A04595" w:rsidP="000B62C7">
      <w:pPr>
        <w:pStyle w:val="Tekstpodstawowy"/>
        <w:spacing w:before="6" w:line="276" w:lineRule="auto"/>
        <w:jc w:val="both"/>
        <w:rPr>
          <w:sz w:val="24"/>
          <w:szCs w:val="24"/>
        </w:rPr>
      </w:pPr>
    </w:p>
    <w:p w14:paraId="6A07105E" w14:textId="77777777" w:rsidR="00A04595" w:rsidRPr="00AB586B" w:rsidRDefault="00962EE1" w:rsidP="000B62C7">
      <w:pPr>
        <w:pStyle w:val="Nagwek1"/>
        <w:spacing w:line="276" w:lineRule="auto"/>
        <w:ind w:left="360"/>
        <w:jc w:val="center"/>
        <w:rPr>
          <w:sz w:val="24"/>
          <w:szCs w:val="24"/>
        </w:rPr>
      </w:pPr>
      <w:r w:rsidRPr="00AB586B">
        <w:rPr>
          <w:w w:val="95"/>
          <w:sz w:val="24"/>
          <w:szCs w:val="24"/>
          <w:u w:val="single"/>
        </w:rPr>
        <w:t>OCENIANIE</w:t>
      </w:r>
    </w:p>
    <w:p w14:paraId="2C0BC4C9" w14:textId="77777777" w:rsidR="00A04595" w:rsidRPr="00AB586B" w:rsidRDefault="00A04595" w:rsidP="000B62C7">
      <w:pPr>
        <w:pStyle w:val="Tekstpodstawowy"/>
        <w:spacing w:before="1" w:line="276" w:lineRule="auto"/>
        <w:jc w:val="both"/>
        <w:rPr>
          <w:b/>
          <w:sz w:val="24"/>
          <w:szCs w:val="24"/>
        </w:rPr>
      </w:pPr>
    </w:p>
    <w:p w14:paraId="5A89164E" w14:textId="77777777" w:rsidR="00A04595" w:rsidRPr="00AB586B" w:rsidRDefault="005219FA" w:rsidP="000B62C7">
      <w:pPr>
        <w:tabs>
          <w:tab w:val="left" w:pos="499"/>
        </w:tabs>
        <w:spacing w:before="59" w:line="276" w:lineRule="auto"/>
        <w:ind w:left="360" w:right="295"/>
        <w:jc w:val="both"/>
        <w:rPr>
          <w:sz w:val="24"/>
          <w:szCs w:val="24"/>
        </w:rPr>
      </w:pPr>
      <w:r w:rsidRPr="00AB586B">
        <w:rPr>
          <w:w w:val="95"/>
          <w:sz w:val="24"/>
          <w:szCs w:val="24"/>
        </w:rPr>
        <w:tab/>
      </w:r>
      <w:r w:rsidRPr="00AB586B">
        <w:rPr>
          <w:w w:val="95"/>
          <w:sz w:val="24"/>
          <w:szCs w:val="24"/>
        </w:rPr>
        <w:tab/>
      </w:r>
      <w:r w:rsidR="00962EE1" w:rsidRPr="00AB586B">
        <w:rPr>
          <w:w w:val="95"/>
          <w:sz w:val="24"/>
          <w:szCs w:val="24"/>
        </w:rPr>
        <w:t>Jeżeli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2C2260" w:rsidRPr="00AB586B">
        <w:rPr>
          <w:w w:val="95"/>
          <w:sz w:val="24"/>
          <w:szCs w:val="24"/>
        </w:rPr>
        <w:t>uczeń</w:t>
      </w:r>
      <w:r w:rsidR="00962EE1" w:rsidRPr="00AB586B">
        <w:rPr>
          <w:spacing w:val="-3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otrzymał</w:t>
      </w:r>
      <w:r w:rsidR="00962EE1" w:rsidRPr="00AB586B">
        <w:rPr>
          <w:spacing w:val="-3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ocenę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niedostateczną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w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klasyfikacji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śródrocznej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to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ma</w:t>
      </w:r>
      <w:r w:rsidR="00962EE1" w:rsidRPr="00AB586B">
        <w:rPr>
          <w:spacing w:val="-3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obowiązek</w:t>
      </w:r>
      <w:r w:rsidR="00962EE1" w:rsidRPr="00AB586B">
        <w:rPr>
          <w:spacing w:val="-33"/>
          <w:w w:val="95"/>
          <w:sz w:val="24"/>
          <w:szCs w:val="24"/>
        </w:rPr>
        <w:t xml:space="preserve"> </w:t>
      </w:r>
      <w:r w:rsidR="002C2260" w:rsidRPr="00AB586B">
        <w:rPr>
          <w:w w:val="95"/>
          <w:sz w:val="24"/>
          <w:szCs w:val="24"/>
        </w:rPr>
        <w:t>zaliczyć</w:t>
      </w:r>
      <w:r w:rsidR="00962EE1" w:rsidRPr="00AB586B">
        <w:rPr>
          <w:w w:val="95"/>
          <w:sz w:val="24"/>
          <w:szCs w:val="24"/>
        </w:rPr>
        <w:t xml:space="preserve"> wymagane</w:t>
      </w:r>
      <w:r w:rsidR="00962EE1" w:rsidRPr="00AB586B">
        <w:rPr>
          <w:spacing w:val="-22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sprawdziany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oraz</w:t>
      </w:r>
      <w:r w:rsidR="00962EE1" w:rsidRPr="00AB586B">
        <w:rPr>
          <w:spacing w:val="-2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kartkówki</w:t>
      </w:r>
      <w:r w:rsidR="00962EE1" w:rsidRPr="00AB586B">
        <w:rPr>
          <w:spacing w:val="-2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i</w:t>
      </w:r>
      <w:r w:rsidR="00962EE1" w:rsidRPr="00AB586B">
        <w:rPr>
          <w:spacing w:val="-22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karty</w:t>
      </w:r>
      <w:r w:rsidR="00962EE1" w:rsidRPr="00AB586B">
        <w:rPr>
          <w:spacing w:val="-2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pracy</w:t>
      </w:r>
      <w:r w:rsidR="00962EE1" w:rsidRPr="00AB586B">
        <w:rPr>
          <w:spacing w:val="-26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w</w:t>
      </w:r>
      <w:r w:rsidR="00962EE1" w:rsidRPr="00AB586B">
        <w:rPr>
          <w:spacing w:val="-22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terminie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do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30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marca.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Jeżeli</w:t>
      </w:r>
      <w:r w:rsidR="00962EE1" w:rsidRPr="00AB586B">
        <w:rPr>
          <w:spacing w:val="-2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tego</w:t>
      </w:r>
      <w:r w:rsidR="00962EE1" w:rsidRPr="00AB586B">
        <w:rPr>
          <w:spacing w:val="-20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nie</w:t>
      </w:r>
      <w:r w:rsidR="00962EE1" w:rsidRPr="00AB586B">
        <w:rPr>
          <w:spacing w:val="-23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wykona to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alternatywą</w:t>
      </w:r>
      <w:r w:rsidR="00962EE1" w:rsidRPr="00AB586B">
        <w:rPr>
          <w:spacing w:val="-26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do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uzyskania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pozytywnej</w:t>
      </w:r>
      <w:r w:rsidR="00962EE1" w:rsidRPr="00AB586B">
        <w:rPr>
          <w:spacing w:val="-26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oceny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na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koniec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roku</w:t>
      </w:r>
      <w:r w:rsidR="00962EE1" w:rsidRPr="00AB586B">
        <w:rPr>
          <w:spacing w:val="-25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jest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średnia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>ko</w:t>
      </w:r>
      <w:r w:rsidR="002C2260" w:rsidRPr="00AB586B">
        <w:rPr>
          <w:w w:val="95"/>
          <w:sz w:val="24"/>
          <w:szCs w:val="24"/>
        </w:rPr>
        <w:t>ń</w:t>
      </w:r>
      <w:r w:rsidR="00962EE1" w:rsidRPr="00AB586B">
        <w:rPr>
          <w:w w:val="95"/>
          <w:sz w:val="24"/>
          <w:szCs w:val="24"/>
        </w:rPr>
        <w:t>coworoczna</w:t>
      </w:r>
      <w:r w:rsidR="00962EE1" w:rsidRPr="00AB586B">
        <w:rPr>
          <w:spacing w:val="-24"/>
          <w:w w:val="95"/>
          <w:sz w:val="24"/>
          <w:szCs w:val="24"/>
        </w:rPr>
        <w:t xml:space="preserve"> </w:t>
      </w:r>
      <w:r w:rsidR="00962EE1" w:rsidRPr="00AB586B">
        <w:rPr>
          <w:w w:val="95"/>
          <w:sz w:val="24"/>
          <w:szCs w:val="24"/>
        </w:rPr>
        <w:t xml:space="preserve">powyżej </w:t>
      </w:r>
      <w:r w:rsidR="00962EE1" w:rsidRPr="00AB586B">
        <w:rPr>
          <w:sz w:val="24"/>
          <w:szCs w:val="24"/>
        </w:rPr>
        <w:t>2,6.</w:t>
      </w:r>
    </w:p>
    <w:p w14:paraId="58298C85" w14:textId="77777777" w:rsidR="00A04595" w:rsidRPr="00AB586B" w:rsidRDefault="00A04595" w:rsidP="000B62C7">
      <w:pPr>
        <w:spacing w:line="276" w:lineRule="auto"/>
        <w:jc w:val="both"/>
        <w:rPr>
          <w:sz w:val="24"/>
          <w:szCs w:val="24"/>
        </w:rPr>
      </w:pPr>
    </w:p>
    <w:p w14:paraId="4D00B085" w14:textId="77777777" w:rsidR="00700453" w:rsidRPr="00AB586B" w:rsidRDefault="00700453" w:rsidP="000B62C7">
      <w:pPr>
        <w:spacing w:line="276" w:lineRule="auto"/>
        <w:jc w:val="both"/>
        <w:rPr>
          <w:sz w:val="24"/>
          <w:szCs w:val="24"/>
        </w:rPr>
        <w:sectPr w:rsidR="00700453" w:rsidRPr="00AB586B">
          <w:footerReference w:type="default" r:id="rId7"/>
          <w:type w:val="continuous"/>
          <w:pgSz w:w="11910" w:h="16840"/>
          <w:pgMar w:top="1360" w:right="1260" w:bottom="280" w:left="1200" w:header="708" w:footer="708" w:gutter="0"/>
          <w:cols w:space="708"/>
        </w:sectPr>
      </w:pPr>
    </w:p>
    <w:p w14:paraId="2E80AEDE" w14:textId="77777777" w:rsidR="00A04595" w:rsidRPr="00AB586B" w:rsidRDefault="00962EE1" w:rsidP="000B62C7">
      <w:pPr>
        <w:ind w:left="360"/>
        <w:jc w:val="center"/>
        <w:rPr>
          <w:b/>
          <w:sz w:val="24"/>
          <w:szCs w:val="24"/>
          <w:u w:val="single"/>
        </w:rPr>
      </w:pPr>
      <w:r w:rsidRPr="00AB586B">
        <w:rPr>
          <w:b/>
          <w:sz w:val="24"/>
          <w:szCs w:val="24"/>
          <w:u w:val="single"/>
        </w:rPr>
        <w:t>Ocenianie</w:t>
      </w:r>
      <w:r w:rsidRPr="00AB586B">
        <w:rPr>
          <w:b/>
          <w:spacing w:val="-14"/>
          <w:sz w:val="24"/>
          <w:szCs w:val="24"/>
          <w:u w:val="single"/>
        </w:rPr>
        <w:t xml:space="preserve"> </w:t>
      </w:r>
      <w:r w:rsidRPr="00AB586B">
        <w:rPr>
          <w:b/>
          <w:sz w:val="24"/>
          <w:szCs w:val="24"/>
          <w:u w:val="single"/>
        </w:rPr>
        <w:t>prac</w:t>
      </w:r>
      <w:r w:rsidRPr="00AB586B">
        <w:rPr>
          <w:b/>
          <w:spacing w:val="-17"/>
          <w:sz w:val="24"/>
          <w:szCs w:val="24"/>
          <w:u w:val="single"/>
        </w:rPr>
        <w:t xml:space="preserve"> </w:t>
      </w:r>
      <w:r w:rsidRPr="00AB586B">
        <w:rPr>
          <w:b/>
          <w:sz w:val="24"/>
          <w:szCs w:val="24"/>
          <w:u w:val="single"/>
        </w:rPr>
        <w:t>w</w:t>
      </w:r>
      <w:r w:rsidRPr="00AB586B">
        <w:rPr>
          <w:b/>
          <w:spacing w:val="-15"/>
          <w:sz w:val="24"/>
          <w:szCs w:val="24"/>
          <w:u w:val="single"/>
        </w:rPr>
        <w:t xml:space="preserve"> </w:t>
      </w:r>
      <w:r w:rsidRPr="00AB586B">
        <w:rPr>
          <w:b/>
          <w:sz w:val="24"/>
          <w:szCs w:val="24"/>
          <w:u w:val="single"/>
        </w:rPr>
        <w:t>trakcie</w:t>
      </w:r>
      <w:r w:rsidRPr="00AB586B">
        <w:rPr>
          <w:b/>
          <w:spacing w:val="-13"/>
          <w:sz w:val="24"/>
          <w:szCs w:val="24"/>
          <w:u w:val="single"/>
        </w:rPr>
        <w:t xml:space="preserve"> </w:t>
      </w:r>
      <w:r w:rsidRPr="00AB586B">
        <w:rPr>
          <w:b/>
          <w:sz w:val="24"/>
          <w:szCs w:val="24"/>
          <w:u w:val="single"/>
        </w:rPr>
        <w:t>semestru</w:t>
      </w:r>
      <w:r w:rsidR="008158BA" w:rsidRPr="00AB586B">
        <w:rPr>
          <w:b/>
          <w:sz w:val="24"/>
          <w:szCs w:val="24"/>
          <w:u w:val="single"/>
        </w:rPr>
        <w:t xml:space="preserve"> na poziomie podstawowym</w:t>
      </w:r>
    </w:p>
    <w:p w14:paraId="19C1383E" w14:textId="77777777" w:rsidR="008158BA" w:rsidRPr="00AB586B" w:rsidRDefault="008158BA" w:rsidP="000B62C7">
      <w:pPr>
        <w:jc w:val="center"/>
        <w:rPr>
          <w:b/>
          <w:sz w:val="24"/>
          <w:szCs w:val="24"/>
          <w:u w:val="single"/>
        </w:rPr>
      </w:pPr>
    </w:p>
    <w:p w14:paraId="249761D7" w14:textId="77777777" w:rsidR="00A04595" w:rsidRPr="00AB586B" w:rsidRDefault="00A04595" w:rsidP="000B62C7">
      <w:pPr>
        <w:pStyle w:val="Tekstpodstawowy"/>
        <w:spacing w:before="1" w:line="276" w:lineRule="auto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284"/>
        <w:gridCol w:w="1559"/>
        <w:gridCol w:w="1396"/>
        <w:gridCol w:w="2857"/>
      </w:tblGrid>
      <w:tr w:rsidR="00AB586B" w:rsidRPr="00AB586B" w14:paraId="6190F541" w14:textId="77777777" w:rsidTr="00046A1E">
        <w:trPr>
          <w:trHeight w:val="109"/>
        </w:trPr>
        <w:tc>
          <w:tcPr>
            <w:tcW w:w="1668" w:type="dxa"/>
          </w:tcPr>
          <w:p w14:paraId="5E913B3D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Ocena:</w:t>
            </w:r>
          </w:p>
        </w:tc>
        <w:tc>
          <w:tcPr>
            <w:tcW w:w="2409" w:type="dxa"/>
          </w:tcPr>
          <w:p w14:paraId="049A6D9A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niedostateczny</w:t>
            </w:r>
          </w:p>
        </w:tc>
        <w:tc>
          <w:tcPr>
            <w:tcW w:w="284" w:type="dxa"/>
          </w:tcPr>
          <w:p w14:paraId="336B69A3" w14:textId="77777777" w:rsidR="008158BA" w:rsidRPr="00AB586B" w:rsidRDefault="008158BA" w:rsidP="00046A1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14:paraId="3AC07100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0%</w:t>
            </w:r>
          </w:p>
        </w:tc>
        <w:tc>
          <w:tcPr>
            <w:tcW w:w="1396" w:type="dxa"/>
          </w:tcPr>
          <w:p w14:paraId="03BBDE3A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2857" w:type="dxa"/>
          </w:tcPr>
          <w:p w14:paraId="594906A6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39%</w:t>
            </w:r>
          </w:p>
        </w:tc>
      </w:tr>
      <w:tr w:rsidR="00AB586B" w:rsidRPr="00AB586B" w14:paraId="61ADD8FB" w14:textId="77777777" w:rsidTr="00046A1E">
        <w:trPr>
          <w:trHeight w:val="109"/>
        </w:trPr>
        <w:tc>
          <w:tcPr>
            <w:tcW w:w="1668" w:type="dxa"/>
          </w:tcPr>
          <w:p w14:paraId="111DAE7C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Ocena:</w:t>
            </w:r>
          </w:p>
        </w:tc>
        <w:tc>
          <w:tcPr>
            <w:tcW w:w="2409" w:type="dxa"/>
          </w:tcPr>
          <w:p w14:paraId="3ABB85CB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dopuszczający</w:t>
            </w:r>
          </w:p>
        </w:tc>
        <w:tc>
          <w:tcPr>
            <w:tcW w:w="284" w:type="dxa"/>
          </w:tcPr>
          <w:p w14:paraId="47087FCF" w14:textId="77777777" w:rsidR="008158BA" w:rsidRPr="00AB586B" w:rsidRDefault="008158BA" w:rsidP="00046A1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14:paraId="2C1BF17B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40%</w:t>
            </w:r>
          </w:p>
        </w:tc>
        <w:tc>
          <w:tcPr>
            <w:tcW w:w="1396" w:type="dxa"/>
          </w:tcPr>
          <w:p w14:paraId="470BC7E3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2857" w:type="dxa"/>
          </w:tcPr>
          <w:p w14:paraId="2A001EE4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54%</w:t>
            </w:r>
          </w:p>
        </w:tc>
      </w:tr>
      <w:tr w:rsidR="00AB586B" w:rsidRPr="00AB586B" w14:paraId="122120C0" w14:textId="77777777" w:rsidTr="00046A1E">
        <w:trPr>
          <w:trHeight w:val="109"/>
        </w:trPr>
        <w:tc>
          <w:tcPr>
            <w:tcW w:w="1668" w:type="dxa"/>
          </w:tcPr>
          <w:p w14:paraId="656A1250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Ocena:</w:t>
            </w:r>
          </w:p>
        </w:tc>
        <w:tc>
          <w:tcPr>
            <w:tcW w:w="2409" w:type="dxa"/>
          </w:tcPr>
          <w:p w14:paraId="314D6DF1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dostateczny</w:t>
            </w:r>
          </w:p>
        </w:tc>
        <w:tc>
          <w:tcPr>
            <w:tcW w:w="284" w:type="dxa"/>
          </w:tcPr>
          <w:p w14:paraId="027F7917" w14:textId="77777777" w:rsidR="008158BA" w:rsidRPr="00AB586B" w:rsidRDefault="008158BA" w:rsidP="00046A1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14:paraId="6F552638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55%</w:t>
            </w:r>
          </w:p>
        </w:tc>
        <w:tc>
          <w:tcPr>
            <w:tcW w:w="1396" w:type="dxa"/>
          </w:tcPr>
          <w:p w14:paraId="30A81B66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2857" w:type="dxa"/>
          </w:tcPr>
          <w:p w14:paraId="3C2FD592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70%</w:t>
            </w:r>
          </w:p>
        </w:tc>
      </w:tr>
      <w:tr w:rsidR="00AB586B" w:rsidRPr="00AB586B" w14:paraId="16BFADD0" w14:textId="77777777" w:rsidTr="00046A1E">
        <w:trPr>
          <w:trHeight w:val="109"/>
        </w:trPr>
        <w:tc>
          <w:tcPr>
            <w:tcW w:w="1668" w:type="dxa"/>
          </w:tcPr>
          <w:p w14:paraId="1BF23002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Ocena:</w:t>
            </w:r>
          </w:p>
        </w:tc>
        <w:tc>
          <w:tcPr>
            <w:tcW w:w="2409" w:type="dxa"/>
          </w:tcPr>
          <w:p w14:paraId="3528706E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dobry</w:t>
            </w:r>
          </w:p>
        </w:tc>
        <w:tc>
          <w:tcPr>
            <w:tcW w:w="284" w:type="dxa"/>
          </w:tcPr>
          <w:p w14:paraId="6B6DEC2C" w14:textId="77777777" w:rsidR="008158BA" w:rsidRPr="00AB586B" w:rsidRDefault="008158BA" w:rsidP="00046A1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14:paraId="730A475F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71%</w:t>
            </w:r>
          </w:p>
        </w:tc>
        <w:tc>
          <w:tcPr>
            <w:tcW w:w="1396" w:type="dxa"/>
          </w:tcPr>
          <w:p w14:paraId="6C60FD39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2857" w:type="dxa"/>
          </w:tcPr>
          <w:p w14:paraId="5FDF5B55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84%</w:t>
            </w:r>
          </w:p>
        </w:tc>
      </w:tr>
      <w:tr w:rsidR="00AB586B" w:rsidRPr="00AB586B" w14:paraId="5A6F40EF" w14:textId="77777777" w:rsidTr="00046A1E">
        <w:trPr>
          <w:trHeight w:val="109"/>
        </w:trPr>
        <w:tc>
          <w:tcPr>
            <w:tcW w:w="1668" w:type="dxa"/>
          </w:tcPr>
          <w:p w14:paraId="527BC78C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Ocena:</w:t>
            </w:r>
          </w:p>
        </w:tc>
        <w:tc>
          <w:tcPr>
            <w:tcW w:w="2409" w:type="dxa"/>
          </w:tcPr>
          <w:p w14:paraId="71A32E88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bardzo dobry</w:t>
            </w:r>
          </w:p>
        </w:tc>
        <w:tc>
          <w:tcPr>
            <w:tcW w:w="284" w:type="dxa"/>
          </w:tcPr>
          <w:p w14:paraId="1C3D0E18" w14:textId="77777777" w:rsidR="008158BA" w:rsidRPr="00AB586B" w:rsidRDefault="008158BA" w:rsidP="00046A1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14:paraId="6D527DC4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85%</w:t>
            </w:r>
          </w:p>
        </w:tc>
        <w:tc>
          <w:tcPr>
            <w:tcW w:w="1396" w:type="dxa"/>
          </w:tcPr>
          <w:p w14:paraId="10AFBA3F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2857" w:type="dxa"/>
          </w:tcPr>
          <w:p w14:paraId="4088C80C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95%</w:t>
            </w:r>
          </w:p>
        </w:tc>
      </w:tr>
      <w:tr w:rsidR="00AB586B" w:rsidRPr="00AB586B" w14:paraId="1B613FE4" w14:textId="77777777" w:rsidTr="00046A1E">
        <w:trPr>
          <w:trHeight w:val="109"/>
        </w:trPr>
        <w:tc>
          <w:tcPr>
            <w:tcW w:w="1668" w:type="dxa"/>
          </w:tcPr>
          <w:p w14:paraId="791B0316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Ocena:</w:t>
            </w:r>
          </w:p>
        </w:tc>
        <w:tc>
          <w:tcPr>
            <w:tcW w:w="2409" w:type="dxa"/>
          </w:tcPr>
          <w:p w14:paraId="1C526346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celujący</w:t>
            </w:r>
          </w:p>
        </w:tc>
        <w:tc>
          <w:tcPr>
            <w:tcW w:w="284" w:type="dxa"/>
          </w:tcPr>
          <w:p w14:paraId="1FB726B5" w14:textId="77777777" w:rsidR="008158BA" w:rsidRPr="00AB586B" w:rsidRDefault="008158BA" w:rsidP="00046A1E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-</w:t>
            </w:r>
          </w:p>
        </w:tc>
        <w:tc>
          <w:tcPr>
            <w:tcW w:w="1559" w:type="dxa"/>
          </w:tcPr>
          <w:p w14:paraId="5054C306" w14:textId="77777777" w:rsidR="008158BA" w:rsidRPr="00AB586B" w:rsidRDefault="008158BA" w:rsidP="00046A1E">
            <w:pPr>
              <w:widowControl/>
              <w:adjustRightInd w:val="0"/>
              <w:ind w:left="36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96% -100%</w:t>
            </w:r>
          </w:p>
        </w:tc>
        <w:tc>
          <w:tcPr>
            <w:tcW w:w="4253" w:type="dxa"/>
            <w:gridSpan w:val="2"/>
          </w:tcPr>
          <w:p w14:paraId="5ECA8BC7" w14:textId="77777777" w:rsidR="008158BA" w:rsidRPr="00AB586B" w:rsidRDefault="008158BA" w:rsidP="00046A1E">
            <w:pPr>
              <w:widowControl/>
              <w:adjustRightInd w:val="0"/>
              <w:ind w:left="360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AB586B">
              <w:rPr>
                <w:rFonts w:eastAsiaTheme="minorHAnsi"/>
                <w:sz w:val="24"/>
                <w:szCs w:val="24"/>
                <w:lang w:eastAsia="en-US" w:bidi="ar-SA"/>
              </w:rPr>
              <w:t>i wiadomości wykraczające poza program.</w:t>
            </w:r>
          </w:p>
        </w:tc>
      </w:tr>
    </w:tbl>
    <w:p w14:paraId="7CDCC532" w14:textId="77777777" w:rsidR="00A04595" w:rsidRPr="00AB586B" w:rsidRDefault="00A04595" w:rsidP="000B62C7">
      <w:pPr>
        <w:pStyle w:val="Tekstpodstawowy"/>
        <w:spacing w:line="276" w:lineRule="auto"/>
        <w:rPr>
          <w:sz w:val="24"/>
          <w:szCs w:val="24"/>
        </w:rPr>
      </w:pPr>
    </w:p>
    <w:p w14:paraId="3C861849" w14:textId="77777777" w:rsidR="00A04595" w:rsidRPr="00AB586B" w:rsidRDefault="00A04595" w:rsidP="000B62C7">
      <w:pPr>
        <w:pStyle w:val="Tekstpodstawowy"/>
        <w:spacing w:before="10" w:line="276" w:lineRule="auto"/>
        <w:rPr>
          <w:sz w:val="24"/>
          <w:szCs w:val="24"/>
        </w:rPr>
      </w:pPr>
    </w:p>
    <w:p w14:paraId="7A99DEC2" w14:textId="77777777" w:rsidR="00A04595" w:rsidRDefault="00A04595" w:rsidP="000B62C7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4B51C6B2" w14:textId="77777777" w:rsidR="005B06A5" w:rsidRDefault="005B06A5" w:rsidP="000B62C7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1B407973" w14:textId="77777777" w:rsidR="005B06A5" w:rsidRDefault="005B06A5" w:rsidP="000B62C7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13800201" w14:textId="77777777" w:rsidR="005B06A5" w:rsidRPr="00AB586B" w:rsidRDefault="005B06A5" w:rsidP="000B62C7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7C03B84D" w14:textId="77777777" w:rsidR="000B62C7" w:rsidRPr="00AB586B" w:rsidRDefault="000B62C7" w:rsidP="000B62C7">
      <w:pPr>
        <w:widowControl/>
        <w:autoSpaceDE/>
        <w:autoSpaceDN/>
        <w:spacing w:line="360" w:lineRule="atLeast"/>
        <w:ind w:left="360"/>
        <w:jc w:val="center"/>
        <w:rPr>
          <w:rFonts w:eastAsia="Times New Roman"/>
          <w:b/>
          <w:bCs/>
          <w:sz w:val="24"/>
          <w:szCs w:val="24"/>
          <w:u w:val="single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u w:val="single"/>
          <w:lang w:bidi="ar-SA"/>
        </w:rPr>
        <w:t>Wymagania edukacyjne</w:t>
      </w:r>
      <w:r w:rsidR="00046A1E" w:rsidRPr="00AB586B">
        <w:rPr>
          <w:rFonts w:eastAsia="Times New Roman"/>
          <w:b/>
          <w:bCs/>
          <w:sz w:val="24"/>
          <w:szCs w:val="24"/>
          <w:u w:val="single"/>
          <w:lang w:bidi="ar-SA"/>
        </w:rPr>
        <w:t xml:space="preserve"> na poszczególne oceny</w:t>
      </w:r>
    </w:p>
    <w:p w14:paraId="35C25DAE" w14:textId="77777777" w:rsidR="000B62C7" w:rsidRPr="00AB586B" w:rsidRDefault="000B62C7" w:rsidP="000B62C7">
      <w:pPr>
        <w:widowControl/>
        <w:autoSpaceDE/>
        <w:autoSpaceDN/>
        <w:spacing w:line="360" w:lineRule="atLeast"/>
        <w:ind w:left="360"/>
        <w:jc w:val="center"/>
        <w:rPr>
          <w:rFonts w:eastAsia="Times New Roman"/>
          <w:sz w:val="24"/>
          <w:szCs w:val="24"/>
          <w:u w:val="single"/>
          <w:lang w:bidi="ar-SA"/>
        </w:rPr>
      </w:pPr>
    </w:p>
    <w:p w14:paraId="7C90B1DA" w14:textId="77777777" w:rsidR="000B62C7" w:rsidRPr="00AB586B" w:rsidRDefault="000B62C7" w:rsidP="000B62C7">
      <w:pPr>
        <w:widowControl/>
        <w:autoSpaceDE/>
        <w:autoSpaceDN/>
        <w:spacing w:line="360" w:lineRule="atLeast"/>
        <w:ind w:left="360"/>
        <w:rPr>
          <w:rFonts w:eastAsia="Times New Roman"/>
          <w:b/>
          <w:bCs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t>Ocena niedostateczna:</w:t>
      </w:r>
    </w:p>
    <w:p w14:paraId="5603E9A3" w14:textId="77777777" w:rsidR="000B62C7" w:rsidRPr="00AB586B" w:rsidRDefault="000B62C7" w:rsidP="00046A1E">
      <w:pPr>
        <w:widowControl/>
        <w:autoSpaceDE/>
        <w:autoSpaceDN/>
        <w:spacing w:after="450" w:line="360" w:lineRule="atLeast"/>
        <w:ind w:left="360"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>Uczeń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nie opanował podstawowych wiadomości i umiejętności z poziomu wymagań koniecznych.</w:t>
      </w:r>
    </w:p>
    <w:p w14:paraId="6F26EC5A" w14:textId="77777777" w:rsidR="000B62C7" w:rsidRPr="00AB586B" w:rsidRDefault="000B62C7" w:rsidP="000B62C7">
      <w:pPr>
        <w:widowControl/>
        <w:autoSpaceDE/>
        <w:autoSpaceDN/>
        <w:spacing w:line="360" w:lineRule="atLeast"/>
        <w:ind w:left="360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t xml:space="preserve"> Ocena dopuszczająca</w:t>
      </w:r>
    </w:p>
    <w:p w14:paraId="4346263E" w14:textId="77777777" w:rsidR="000B62C7" w:rsidRPr="00AB586B" w:rsidRDefault="000B62C7" w:rsidP="005219FA">
      <w:pPr>
        <w:widowControl/>
        <w:autoSpaceDE/>
        <w:autoSpaceDN/>
        <w:spacing w:after="450" w:line="360" w:lineRule="atLeast"/>
        <w:ind w:left="360"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>Uczeń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ma niepełną wiedzę określoną w podstawie programowej, sytuuje najważniejsze wydarzenia w czasie i przestrzeni, rozpoznaje związki przyczynowo skutkowe, przedstawia przy pomocy nauczyciela wyniki swojej pracy w formie ustnej i pisemnej, w stopniu podstawowym posługuje się pojęciami historycznymi, mapa historyczną,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określa rodzaj źródła historycznego, odszukuje najważniejsze informacje w źródle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 xml:space="preserve">pisanym, tabeli, wykresie, </w:t>
      </w:r>
      <w:r w:rsidR="00046A1E" w:rsidRPr="00AB586B">
        <w:rPr>
          <w:rFonts w:eastAsia="Times New Roman"/>
          <w:sz w:val="24"/>
          <w:szCs w:val="24"/>
          <w:lang w:bidi="ar-SA"/>
        </w:rPr>
        <w:t>schemacie, formułuje</w:t>
      </w:r>
      <w:r w:rsidRPr="00AB586B">
        <w:rPr>
          <w:rFonts w:eastAsia="Times New Roman"/>
          <w:sz w:val="24"/>
          <w:szCs w:val="24"/>
          <w:lang w:bidi="ar-SA"/>
        </w:rPr>
        <w:t xml:space="preserve"> ustne i pisemne wypowiedzi </w:t>
      </w:r>
      <w:r w:rsidR="00046A1E" w:rsidRPr="00AB586B">
        <w:rPr>
          <w:rFonts w:eastAsia="Times New Roman"/>
          <w:sz w:val="24"/>
          <w:szCs w:val="24"/>
          <w:lang w:bidi="ar-SA"/>
        </w:rPr>
        <w:br/>
      </w:r>
      <w:r w:rsidRPr="00AB586B">
        <w:rPr>
          <w:rFonts w:eastAsia="Times New Roman"/>
          <w:sz w:val="24"/>
          <w:szCs w:val="24"/>
          <w:lang w:bidi="ar-SA"/>
        </w:rPr>
        <w:t>w sposób komunikatywny,</w:t>
      </w:r>
    </w:p>
    <w:p w14:paraId="5BF89C97" w14:textId="77777777" w:rsidR="005B06A5" w:rsidRDefault="005219FA" w:rsidP="000B62C7">
      <w:pPr>
        <w:widowControl/>
        <w:autoSpaceDE/>
        <w:autoSpaceDN/>
        <w:spacing w:line="360" w:lineRule="atLeast"/>
        <w:ind w:left="360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br/>
      </w:r>
    </w:p>
    <w:p w14:paraId="7535E193" w14:textId="6B9C3F6B" w:rsidR="000B62C7" w:rsidRPr="00AB586B" w:rsidRDefault="000B62C7" w:rsidP="000B62C7">
      <w:pPr>
        <w:widowControl/>
        <w:autoSpaceDE/>
        <w:autoSpaceDN/>
        <w:spacing w:line="360" w:lineRule="atLeast"/>
        <w:ind w:left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t>Ocena dostateczna</w:t>
      </w:r>
    </w:p>
    <w:p w14:paraId="2F1BC86D" w14:textId="77777777" w:rsidR="005219FA" w:rsidRPr="00AB586B" w:rsidRDefault="000B62C7" w:rsidP="005219FA">
      <w:pPr>
        <w:widowControl/>
        <w:autoSpaceDE/>
        <w:autoSpaceDN/>
        <w:spacing w:after="450" w:line="360" w:lineRule="atLeast"/>
        <w:ind w:left="360"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>Uczeń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ma niepełną wiedzę określoną w podstawie programowej,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selekcjonuje podstawowe fakty,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wiąże fakty w łańcuchy przyczynowo-skutkowe,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odnajduje najważniejsze informacje zawarte w kilku źródłach historycznych, dokonuje ich wspólnej analizy,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poprawnie posługuje się mapą fizyczna oraz polityczną,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odróżnia fakty od opinii,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przeprowadza podstawowe rekonstrukcje genezy, mechanizmów przebiegu oraz konsekwencji wybranego zjawiska z jednej płaszczyzny procesu historycznego,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samodzielnie przedstawia wyniki swojej pracy w formie ustnej i pisemnej,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poprawnie posługuje się językiem polskim oraz podstawowymi pojęciami historycznymi,  </w:t>
      </w:r>
    </w:p>
    <w:p w14:paraId="57E4D989" w14:textId="77777777" w:rsidR="005219FA" w:rsidRPr="00AB586B" w:rsidRDefault="000B62C7" w:rsidP="005219FA">
      <w:pPr>
        <w:widowControl/>
        <w:autoSpaceDE/>
        <w:autoSpaceDN/>
        <w:spacing w:line="360" w:lineRule="atLeast"/>
        <w:ind w:left="360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t>Ocena dobra</w:t>
      </w:r>
    </w:p>
    <w:p w14:paraId="017A31BE" w14:textId="77777777" w:rsidR="000B62C7" w:rsidRPr="00AB586B" w:rsidRDefault="000B62C7" w:rsidP="005219FA">
      <w:pPr>
        <w:widowControl/>
        <w:autoSpaceDE/>
        <w:autoSpaceDN/>
        <w:spacing w:after="450" w:line="360" w:lineRule="atLeast"/>
        <w:ind w:left="360"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>Uczeń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ma wiedzę i umiejętności historyczne określone w podstawie programowej, potrafi się nimi posłużyć w typowych sytuacjach,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poprawnie i swobodnie wypowiada się, adekwatnie posługuje się pojęciami historycznymi, wyjaśnia ciąg przyczynowo – skutkowy wydarzeń,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analizuje i porównuje informacje zawarte w różnych źródłach,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przeprowadza krytyczną analizę źródeł informacji,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inspirowany przez nauczyciela potrafi samodzielnie rozwiązywać zadania o pewnym stopniu trudności,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dokonuje wszechstronnej rekonstrukcji genezy, mechanizmów przebiegu oraz konsekwencji wybranego zjawiska historycznego.</w:t>
      </w:r>
    </w:p>
    <w:p w14:paraId="47D2F8C0" w14:textId="77777777" w:rsidR="000B62C7" w:rsidRPr="00AB586B" w:rsidRDefault="00046A1E" w:rsidP="000B62C7">
      <w:pPr>
        <w:widowControl/>
        <w:autoSpaceDE/>
        <w:autoSpaceDN/>
        <w:spacing w:line="360" w:lineRule="atLeast"/>
        <w:ind w:left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t>O</w:t>
      </w:r>
      <w:r w:rsidR="000B62C7" w:rsidRPr="00AB586B">
        <w:rPr>
          <w:rFonts w:eastAsia="Times New Roman"/>
          <w:b/>
          <w:bCs/>
          <w:sz w:val="24"/>
          <w:szCs w:val="24"/>
          <w:lang w:bidi="ar-SA"/>
        </w:rPr>
        <w:t>cena bardzo dobra</w:t>
      </w:r>
    </w:p>
    <w:p w14:paraId="039DB678" w14:textId="77777777" w:rsidR="000B62C7" w:rsidRPr="00AB586B" w:rsidRDefault="000B62C7" w:rsidP="005219FA">
      <w:pPr>
        <w:widowControl/>
        <w:autoSpaceDE/>
        <w:autoSpaceDN/>
        <w:spacing w:after="450" w:line="360" w:lineRule="atLeast"/>
        <w:ind w:left="360"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>Uczeń spełnia wymagania z poziomu rozszerzającego a ponadto: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ma wiedzę i umiejętności historyczne określone w podstawie programowej, potrafi się nimi posłużyć w różnych sytuacjach problemowych,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analizuje i porównuje dane zawarte w różnych źródłach historycznych, potrafi je samodzielnie zinterpretować,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zauważa rozmaite interpretacje wydarzeń i procesów historycznych,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samodzielnie ocenia postacie, wydarzenia i procesy,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aktywnie wykorzystuje swoją wiedzę na lekcji i chętnie podejmuje się zadań dodatkowych,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potrafi zaplanować i zorganizować prace swoją oraz zespołu,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konstruuje wypowiedź celowo i logicznie, używa bogatego zasobu słownictwa historycznego, analizuje i rozważa problemy historyczne,</w:t>
      </w:r>
      <w:r w:rsidR="005219FA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formułuje problemy historyczne.</w:t>
      </w:r>
    </w:p>
    <w:p w14:paraId="1574C54A" w14:textId="3086A9DC" w:rsidR="000B62C7" w:rsidRPr="00AB586B" w:rsidRDefault="00046A1E" w:rsidP="005B06A5">
      <w:pPr>
        <w:widowControl/>
        <w:autoSpaceDE/>
        <w:autoSpaceDN/>
        <w:spacing w:line="360" w:lineRule="atLeast"/>
        <w:ind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b/>
          <w:bCs/>
          <w:sz w:val="24"/>
          <w:szCs w:val="24"/>
          <w:lang w:bidi="ar-SA"/>
        </w:rPr>
        <w:t>O</w:t>
      </w:r>
      <w:r w:rsidR="000B62C7" w:rsidRPr="00AB586B">
        <w:rPr>
          <w:rFonts w:eastAsia="Times New Roman"/>
          <w:b/>
          <w:bCs/>
          <w:sz w:val="24"/>
          <w:szCs w:val="24"/>
          <w:lang w:bidi="ar-SA"/>
        </w:rPr>
        <w:t>cena celująca</w:t>
      </w:r>
    </w:p>
    <w:p w14:paraId="3BC15FC8" w14:textId="77777777" w:rsidR="000B62C7" w:rsidRPr="00AB586B" w:rsidRDefault="000B62C7" w:rsidP="005219FA">
      <w:pPr>
        <w:widowControl/>
        <w:autoSpaceDE/>
        <w:autoSpaceDN/>
        <w:spacing w:after="450" w:line="360" w:lineRule="atLeast"/>
        <w:ind w:left="360" w:firstLine="360"/>
        <w:jc w:val="both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 xml:space="preserve">Uczeń 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posiada </w:t>
      </w:r>
      <w:r w:rsidRPr="00AB586B">
        <w:rPr>
          <w:rFonts w:eastAsia="Times New Roman"/>
          <w:sz w:val="24"/>
          <w:szCs w:val="24"/>
          <w:lang w:bidi="ar-SA"/>
        </w:rPr>
        <w:t>bogatą wiedz</w:t>
      </w:r>
      <w:r w:rsidR="00046A1E" w:rsidRPr="00AB586B">
        <w:rPr>
          <w:rFonts w:eastAsia="Times New Roman"/>
          <w:sz w:val="24"/>
          <w:szCs w:val="24"/>
          <w:lang w:bidi="ar-SA"/>
        </w:rPr>
        <w:t>ę</w:t>
      </w:r>
      <w:r w:rsidRPr="00AB586B">
        <w:rPr>
          <w:rFonts w:eastAsia="Times New Roman"/>
          <w:sz w:val="24"/>
          <w:szCs w:val="24"/>
          <w:lang w:bidi="ar-SA"/>
        </w:rPr>
        <w:t xml:space="preserve"> związaną z tematyką przedmiotu; znacznie wykraczającą poza podstawę programową; zna literaturę historyczną,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potrafi zastosować wiedzę w różnych sytuacjach problemowych, łączy wiedzę z różnych dziedzin, myśli nieschematycznie, twórczo,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samodzielnie rozwija swoje zainteresowania,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 xml:space="preserve">startuje z sukcesami w konkursach i olimpiadach </w:t>
      </w:r>
      <w:r w:rsidR="005219FA" w:rsidRPr="00AB586B">
        <w:rPr>
          <w:rFonts w:eastAsia="Times New Roman"/>
          <w:sz w:val="24"/>
          <w:szCs w:val="24"/>
          <w:lang w:bidi="ar-SA"/>
        </w:rPr>
        <w:t>historycznych,</w:t>
      </w:r>
      <w:r w:rsidR="00046A1E" w:rsidRPr="00AB586B">
        <w:rPr>
          <w:rFonts w:eastAsia="Times New Roman"/>
          <w:sz w:val="24"/>
          <w:szCs w:val="24"/>
          <w:lang w:bidi="ar-SA"/>
        </w:rPr>
        <w:t xml:space="preserve"> </w:t>
      </w:r>
      <w:r w:rsidRPr="00AB586B">
        <w:rPr>
          <w:rFonts w:eastAsia="Times New Roman"/>
          <w:sz w:val="24"/>
          <w:szCs w:val="24"/>
          <w:lang w:bidi="ar-SA"/>
        </w:rPr>
        <w:t>samodzielnie formułuje i rozwiązuje problemy historyczne z wykorzystaniem popularnonaukowych i naukowych źródeł informacji.</w:t>
      </w:r>
    </w:p>
    <w:p w14:paraId="18CB0AD4" w14:textId="77777777" w:rsidR="005B06A5" w:rsidRDefault="005B06A5" w:rsidP="005219FA">
      <w:pPr>
        <w:widowControl/>
        <w:autoSpaceDE/>
        <w:autoSpaceDN/>
        <w:spacing w:after="450" w:line="360" w:lineRule="atLeast"/>
        <w:jc w:val="center"/>
        <w:rPr>
          <w:rFonts w:eastAsia="Times New Roman"/>
          <w:b/>
          <w:sz w:val="24"/>
          <w:szCs w:val="24"/>
          <w:u w:val="single"/>
          <w:lang w:bidi="ar-SA"/>
        </w:rPr>
      </w:pPr>
    </w:p>
    <w:p w14:paraId="04844278" w14:textId="77777777" w:rsidR="005219FA" w:rsidRPr="00AB586B" w:rsidRDefault="005219FA" w:rsidP="005219FA">
      <w:pPr>
        <w:widowControl/>
        <w:autoSpaceDE/>
        <w:autoSpaceDN/>
        <w:spacing w:after="450" w:line="360" w:lineRule="atLeast"/>
        <w:jc w:val="center"/>
        <w:rPr>
          <w:rFonts w:eastAsia="Times New Roman"/>
          <w:b/>
          <w:sz w:val="24"/>
          <w:szCs w:val="24"/>
          <w:u w:val="single"/>
          <w:lang w:bidi="ar-SA"/>
        </w:rPr>
      </w:pPr>
      <w:r w:rsidRPr="00AB586B">
        <w:rPr>
          <w:rFonts w:eastAsia="Times New Roman"/>
          <w:b/>
          <w:sz w:val="24"/>
          <w:szCs w:val="24"/>
          <w:u w:val="single"/>
          <w:lang w:bidi="ar-SA"/>
        </w:rPr>
        <w:t>Możliwość podwyższenia oceny</w:t>
      </w:r>
    </w:p>
    <w:p w14:paraId="60F69BA8" w14:textId="77777777" w:rsidR="005219FA" w:rsidRPr="00AB586B" w:rsidRDefault="005219FA" w:rsidP="00AB586B">
      <w:pPr>
        <w:widowControl/>
        <w:autoSpaceDE/>
        <w:autoSpaceDN/>
        <w:spacing w:after="450" w:line="360" w:lineRule="atLeast"/>
        <w:jc w:val="center"/>
        <w:rPr>
          <w:rFonts w:eastAsia="Times New Roman"/>
          <w:sz w:val="24"/>
          <w:szCs w:val="24"/>
          <w:lang w:bidi="ar-SA"/>
        </w:rPr>
      </w:pPr>
      <w:r w:rsidRPr="00AB586B">
        <w:rPr>
          <w:rFonts w:eastAsia="Times New Roman"/>
          <w:sz w:val="24"/>
          <w:szCs w:val="24"/>
          <w:lang w:bidi="ar-SA"/>
        </w:rPr>
        <w:t xml:space="preserve">Reguluje </w:t>
      </w:r>
      <w:r w:rsidR="00AB586B" w:rsidRPr="00AB586B">
        <w:rPr>
          <w:rFonts w:eastAsia="Times New Roman"/>
          <w:sz w:val="24"/>
          <w:szCs w:val="24"/>
          <w:lang w:bidi="ar-SA"/>
        </w:rPr>
        <w:t>Statut LXIII LO im. L. Kossutha.</w:t>
      </w:r>
    </w:p>
    <w:p w14:paraId="6FBE605C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AB586B">
        <w:rPr>
          <w:rFonts w:eastAsiaTheme="minorHAnsi"/>
          <w:sz w:val="24"/>
          <w:szCs w:val="24"/>
          <w:lang w:eastAsia="en-US" w:bidi="ar-SA"/>
        </w:rPr>
        <w:tab/>
        <w:t xml:space="preserve">Uczeń może starać się o uzyskanie wyższej niż przewidywana końcoworoczna (śródroczna) ocena, jeżeli spełni następujące warunki: </w:t>
      </w:r>
    </w:p>
    <w:p w14:paraId="75838B93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a. wszystkie jego nieobecności na zajęciach z danego przedmiotu są usprawiedliwione; </w:t>
      </w:r>
    </w:p>
    <w:p w14:paraId="528E84CE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b. frekwencja na lekcjach z danych zajęć edukacyjnych nie może być niższa niż 80%; </w:t>
      </w:r>
    </w:p>
    <w:p w14:paraId="4089BD29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c. pisał wszystkie prace klasowe w danym okresie; </w:t>
      </w:r>
    </w:p>
    <w:p w14:paraId="7F2A9E10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d. skorzystał ze wszystkich oferowanych przez nauczyciela form poprawy oceny (np. poprawy prac klasowych, konsultacje w ramach godzin dodatkowych nauczyciela); </w:t>
      </w:r>
    </w:p>
    <w:p w14:paraId="20FED9A7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e. napisał podanie do Dyrektora Liceum, w którym uzasadnił powód odwołania się od proponowanej przez nauczyciela oceny końcoworocznej (śródrocznej); </w:t>
      </w:r>
    </w:p>
    <w:p w14:paraId="6BF0AFA9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f. podanie zostało pozytywnie zaopiniowane przez wychowawcę klasy. </w:t>
      </w:r>
    </w:p>
    <w:p w14:paraId="0B8FD7FD" w14:textId="77777777" w:rsidR="00AB586B" w:rsidRPr="00AB586B" w:rsidRDefault="00AB586B" w:rsidP="00AB586B">
      <w:pPr>
        <w:widowControl/>
        <w:adjustRightInd w:val="0"/>
        <w:spacing w:after="27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Sprawdzian, którego celem jest podwyższenie zaproponowanej oceny, przeprowadza nauczyciel danych zajęć edukacyjnych, z których uczeń chce podwyższyć ocenę. </w:t>
      </w:r>
    </w:p>
    <w:p w14:paraId="285DC679" w14:textId="77777777" w:rsidR="00AB586B" w:rsidRPr="00AB586B" w:rsidRDefault="00AB586B" w:rsidP="00AB586B">
      <w:pPr>
        <w:widowControl/>
        <w:adjustRightInd w:val="0"/>
        <w:spacing w:after="27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AB586B">
        <w:rPr>
          <w:rFonts w:eastAsiaTheme="minorHAnsi"/>
          <w:sz w:val="24"/>
          <w:szCs w:val="24"/>
          <w:lang w:eastAsia="en-US" w:bidi="ar-SA"/>
        </w:rPr>
        <w:tab/>
        <w:t xml:space="preserve">Zakres treści nauczania obowiązujący na sprawdzianie uwzględnia: po pierwszym okresie – treści i problematykę omówioną w czasie jego trwania; na koniec roku szkolnego – treści i problematykę omówioną w drugim okresie lub w pierwszym i drugim okresie (decyzję podejmuje nauczyciel danych zajęć edukacyjnych). </w:t>
      </w:r>
    </w:p>
    <w:p w14:paraId="3093E753" w14:textId="77777777" w:rsidR="00AB586B" w:rsidRPr="00AB586B" w:rsidRDefault="00AB586B" w:rsidP="00AB586B">
      <w:pPr>
        <w:widowControl/>
        <w:adjustRightInd w:val="0"/>
        <w:spacing w:after="27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Termin sprawdzianu uzgadnia Dyrektor Liceum z nauczycielem danych zajęć edukacyjnych, uczniem i jego rodzicami. Nauczyciel informuje ucznia o terminie i zakresie treści sprawdzianu. </w:t>
      </w:r>
    </w:p>
    <w:p w14:paraId="351E2D0D" w14:textId="77777777" w:rsidR="00AB586B" w:rsidRPr="00AB586B" w:rsidRDefault="00AB586B" w:rsidP="00AB586B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  <w:lang w:eastAsia="en-US" w:bidi="ar-SA"/>
        </w:rPr>
      </w:pPr>
      <w:r w:rsidRPr="00AB586B">
        <w:rPr>
          <w:rFonts w:eastAsiaTheme="minorHAnsi"/>
          <w:sz w:val="24"/>
          <w:szCs w:val="24"/>
          <w:lang w:eastAsia="en-US" w:bidi="ar-SA"/>
        </w:rPr>
        <w:t xml:space="preserve"> Sprawdzian składa się z części pisemnej i ustnej. </w:t>
      </w:r>
    </w:p>
    <w:p w14:paraId="406B1A7E" w14:textId="77777777" w:rsidR="005B06A5" w:rsidRDefault="005B06A5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p w14:paraId="67E42571" w14:textId="77777777" w:rsidR="005B06A5" w:rsidRDefault="005B06A5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p w14:paraId="367D5FCE" w14:textId="77777777" w:rsidR="005B06A5" w:rsidRDefault="005B06A5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p w14:paraId="02D13011" w14:textId="77777777" w:rsidR="005B06A5" w:rsidRDefault="005B06A5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p w14:paraId="2E2DA191" w14:textId="77777777" w:rsidR="005B06A5" w:rsidRDefault="005B06A5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p w14:paraId="4189D812" w14:textId="77777777" w:rsidR="00665450" w:rsidRPr="00453EED" w:rsidRDefault="00665450" w:rsidP="00AB586B">
      <w:pPr>
        <w:widowControl/>
        <w:autoSpaceDE/>
        <w:autoSpaceDN/>
        <w:spacing w:after="450" w:line="360" w:lineRule="atLeast"/>
        <w:rPr>
          <w:rFonts w:eastAsia="Times New Roman"/>
          <w:b/>
          <w:sz w:val="24"/>
          <w:szCs w:val="24"/>
          <w:lang w:bidi="ar-SA"/>
        </w:rPr>
      </w:pPr>
      <w:r w:rsidRPr="00453EED">
        <w:rPr>
          <w:rFonts w:eastAsia="Times New Roman"/>
          <w:b/>
          <w:sz w:val="24"/>
          <w:szCs w:val="24"/>
          <w:lang w:bidi="ar-SA"/>
        </w:rPr>
        <w:t>ANEKS DO SYSTEMU OCENIANIA</w:t>
      </w:r>
    </w:p>
    <w:p w14:paraId="603304AD" w14:textId="279C03A8" w:rsidR="00665450" w:rsidRDefault="00665450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 xml:space="preserve">W warunkach, gdy nauka jest prowadzona metodami zdalnymi przy pomocy platform Google Apps (Meet oraz Classrom) a także komunikatorów Messenger, Skype itp. następują zmiany w zakresie metod oceniania w czasie ściśle określonym przez Dyrekcję szkoły: </w:t>
      </w:r>
      <w:r>
        <w:rPr>
          <w:rFonts w:eastAsia="Times New Roman"/>
          <w:sz w:val="24"/>
          <w:szCs w:val="24"/>
          <w:lang w:bidi="ar-SA"/>
        </w:rPr>
        <w:br/>
      </w:r>
      <w:r>
        <w:rPr>
          <w:rFonts w:eastAsia="Times New Roman"/>
          <w:sz w:val="24"/>
          <w:szCs w:val="24"/>
          <w:lang w:bidi="ar-SA"/>
        </w:rPr>
        <w:br/>
        <w:t xml:space="preserve">1. Oceny mogą być wpisywane metodą online za prace domowe tylko o wadze </w:t>
      </w:r>
      <w:r w:rsidR="005B06A5">
        <w:rPr>
          <w:rFonts w:eastAsia="Times New Roman"/>
          <w:sz w:val="24"/>
          <w:szCs w:val="24"/>
          <w:lang w:bidi="ar-SA"/>
        </w:rPr>
        <w:t>2.</w:t>
      </w:r>
    </w:p>
    <w:p w14:paraId="20474E65" w14:textId="2745158E" w:rsidR="00665450" w:rsidRDefault="00665450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2. Uczniowie mogą udzielać odpowiedzi ustnych online.</w:t>
      </w:r>
      <w:r w:rsidR="005B06A5">
        <w:rPr>
          <w:rFonts w:eastAsia="Times New Roman"/>
          <w:sz w:val="24"/>
          <w:szCs w:val="24"/>
          <w:lang w:bidi="ar-SA"/>
        </w:rPr>
        <w:t xml:space="preserve"> </w:t>
      </w:r>
    </w:p>
    <w:p w14:paraId="6A974198" w14:textId="77777777" w:rsidR="00665450" w:rsidRDefault="00665450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3. Sprawdzian wiedzy może odbywać się pisemnie, metodą Kahout, Quizziz oraz Quizlet.</w:t>
      </w:r>
    </w:p>
    <w:p w14:paraId="47BC5A4E" w14:textId="77777777" w:rsidR="00665450" w:rsidRDefault="00665450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p w14:paraId="1FE1465E" w14:textId="4596467A" w:rsidR="00665450" w:rsidRDefault="00042C68" w:rsidP="00453EED">
      <w:pPr>
        <w:widowControl/>
        <w:autoSpaceDE/>
        <w:autoSpaceDN/>
        <w:spacing w:after="450" w:line="360" w:lineRule="atLeast"/>
        <w:jc w:val="right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>Opracowała</w:t>
      </w:r>
    </w:p>
    <w:p w14:paraId="311A8C44" w14:textId="71FB6CB4" w:rsidR="00042C68" w:rsidRPr="00453EED" w:rsidRDefault="00042C68" w:rsidP="00453EED">
      <w:pPr>
        <w:widowControl/>
        <w:autoSpaceDE/>
        <w:autoSpaceDN/>
        <w:spacing w:after="450" w:line="360" w:lineRule="atLeast"/>
        <w:jc w:val="right"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>Lucyna Kasperowicz</w:t>
      </w:r>
    </w:p>
    <w:p w14:paraId="20554A6F" w14:textId="77777777" w:rsidR="00665450" w:rsidRDefault="00665450" w:rsidP="00AB586B">
      <w:pPr>
        <w:widowControl/>
        <w:autoSpaceDE/>
        <w:autoSpaceDN/>
        <w:spacing w:after="450" w:line="360" w:lineRule="atLeast"/>
        <w:rPr>
          <w:rFonts w:eastAsia="Times New Roman"/>
          <w:sz w:val="24"/>
          <w:szCs w:val="24"/>
          <w:lang w:bidi="ar-SA"/>
        </w:rPr>
      </w:pPr>
    </w:p>
    <w:sectPr w:rsidR="00665450">
      <w:pgSz w:w="11910" w:h="16840"/>
      <w:pgMar w:top="1360" w:right="126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B1163" w14:textId="77777777" w:rsidR="000F07FE" w:rsidRDefault="000F07FE" w:rsidP="007967C3">
      <w:r>
        <w:separator/>
      </w:r>
    </w:p>
  </w:endnote>
  <w:endnote w:type="continuationSeparator" w:id="0">
    <w:p w14:paraId="449BAB1B" w14:textId="77777777" w:rsidR="000F07FE" w:rsidRDefault="000F07FE" w:rsidP="007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161021"/>
      <w:docPartObj>
        <w:docPartGallery w:val="Page Numbers (Bottom of Page)"/>
        <w:docPartUnique/>
      </w:docPartObj>
    </w:sdtPr>
    <w:sdtEndPr/>
    <w:sdtContent>
      <w:p w14:paraId="47C53568" w14:textId="77A8CAEE" w:rsidR="000B62C7" w:rsidRDefault="000B6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FE">
          <w:rPr>
            <w:noProof/>
          </w:rPr>
          <w:t>1</w:t>
        </w:r>
        <w:r>
          <w:fldChar w:fldCharType="end"/>
        </w:r>
      </w:p>
    </w:sdtContent>
  </w:sdt>
  <w:p w14:paraId="739EAF6B" w14:textId="77777777" w:rsidR="000B62C7" w:rsidRDefault="000B6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4201A" w14:textId="77777777" w:rsidR="000F07FE" w:rsidRDefault="000F07FE" w:rsidP="007967C3">
      <w:r>
        <w:separator/>
      </w:r>
    </w:p>
  </w:footnote>
  <w:footnote w:type="continuationSeparator" w:id="0">
    <w:p w14:paraId="3FEF22F0" w14:textId="77777777" w:rsidR="000F07FE" w:rsidRDefault="000F07FE" w:rsidP="00796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D21"/>
    <w:multiLevelType w:val="multilevel"/>
    <w:tmpl w:val="6E00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65ADB"/>
    <w:multiLevelType w:val="multilevel"/>
    <w:tmpl w:val="ACEC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32633"/>
    <w:multiLevelType w:val="multilevel"/>
    <w:tmpl w:val="615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72233"/>
    <w:multiLevelType w:val="multilevel"/>
    <w:tmpl w:val="8A4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C4EA4"/>
    <w:multiLevelType w:val="hybridMultilevel"/>
    <w:tmpl w:val="647687C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8D07B6F"/>
    <w:multiLevelType w:val="hybridMultilevel"/>
    <w:tmpl w:val="33329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77964"/>
    <w:multiLevelType w:val="hybridMultilevel"/>
    <w:tmpl w:val="7618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5BA0"/>
    <w:multiLevelType w:val="hybridMultilevel"/>
    <w:tmpl w:val="82DE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A5A21"/>
    <w:multiLevelType w:val="multilevel"/>
    <w:tmpl w:val="C3B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4D3A55"/>
    <w:multiLevelType w:val="hybridMultilevel"/>
    <w:tmpl w:val="19FC1772"/>
    <w:lvl w:ilvl="0" w:tplc="D6EA72AE">
      <w:start w:val="1"/>
      <w:numFmt w:val="decimal"/>
      <w:lvlText w:val="%1."/>
      <w:lvlJc w:val="left"/>
      <w:pPr>
        <w:ind w:left="216" w:hanging="170"/>
      </w:pPr>
      <w:rPr>
        <w:rFonts w:ascii="Arial" w:eastAsia="Arial" w:hAnsi="Arial" w:cs="Arial" w:hint="default"/>
        <w:spacing w:val="-1"/>
        <w:w w:val="91"/>
        <w:sz w:val="20"/>
        <w:szCs w:val="20"/>
        <w:lang w:val="pl-PL" w:eastAsia="pl-PL" w:bidi="pl-PL"/>
      </w:rPr>
    </w:lvl>
    <w:lvl w:ilvl="1" w:tplc="083C54F4">
      <w:numFmt w:val="bullet"/>
      <w:lvlText w:val="•"/>
      <w:lvlJc w:val="left"/>
      <w:pPr>
        <w:ind w:left="1142" w:hanging="170"/>
      </w:pPr>
      <w:rPr>
        <w:rFonts w:hint="default"/>
        <w:lang w:val="pl-PL" w:eastAsia="pl-PL" w:bidi="pl-PL"/>
      </w:rPr>
    </w:lvl>
    <w:lvl w:ilvl="2" w:tplc="8510384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3" w:tplc="7ABC17B0">
      <w:numFmt w:val="bullet"/>
      <w:lvlText w:val="•"/>
      <w:lvlJc w:val="left"/>
      <w:pPr>
        <w:ind w:left="2987" w:hanging="170"/>
      </w:pPr>
      <w:rPr>
        <w:rFonts w:hint="default"/>
        <w:lang w:val="pl-PL" w:eastAsia="pl-PL" w:bidi="pl-PL"/>
      </w:rPr>
    </w:lvl>
    <w:lvl w:ilvl="4" w:tplc="1598B0CE">
      <w:numFmt w:val="bullet"/>
      <w:lvlText w:val="•"/>
      <w:lvlJc w:val="left"/>
      <w:pPr>
        <w:ind w:left="3910" w:hanging="170"/>
      </w:pPr>
      <w:rPr>
        <w:rFonts w:hint="default"/>
        <w:lang w:val="pl-PL" w:eastAsia="pl-PL" w:bidi="pl-PL"/>
      </w:rPr>
    </w:lvl>
    <w:lvl w:ilvl="5" w:tplc="79263690">
      <w:numFmt w:val="bullet"/>
      <w:lvlText w:val="•"/>
      <w:lvlJc w:val="left"/>
      <w:pPr>
        <w:ind w:left="4833" w:hanging="170"/>
      </w:pPr>
      <w:rPr>
        <w:rFonts w:hint="default"/>
        <w:lang w:val="pl-PL" w:eastAsia="pl-PL" w:bidi="pl-PL"/>
      </w:rPr>
    </w:lvl>
    <w:lvl w:ilvl="6" w:tplc="884C4E4C">
      <w:numFmt w:val="bullet"/>
      <w:lvlText w:val="•"/>
      <w:lvlJc w:val="left"/>
      <w:pPr>
        <w:ind w:left="5755" w:hanging="170"/>
      </w:pPr>
      <w:rPr>
        <w:rFonts w:hint="default"/>
        <w:lang w:val="pl-PL" w:eastAsia="pl-PL" w:bidi="pl-PL"/>
      </w:rPr>
    </w:lvl>
    <w:lvl w:ilvl="7" w:tplc="31282E66">
      <w:numFmt w:val="bullet"/>
      <w:lvlText w:val="•"/>
      <w:lvlJc w:val="left"/>
      <w:pPr>
        <w:ind w:left="6678" w:hanging="170"/>
      </w:pPr>
      <w:rPr>
        <w:rFonts w:hint="default"/>
        <w:lang w:val="pl-PL" w:eastAsia="pl-PL" w:bidi="pl-PL"/>
      </w:rPr>
    </w:lvl>
    <w:lvl w:ilvl="8" w:tplc="57248470">
      <w:numFmt w:val="bullet"/>
      <w:lvlText w:val="•"/>
      <w:lvlJc w:val="left"/>
      <w:pPr>
        <w:ind w:left="7601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58976559"/>
    <w:multiLevelType w:val="multilevel"/>
    <w:tmpl w:val="A8EA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6311A"/>
    <w:multiLevelType w:val="multilevel"/>
    <w:tmpl w:val="D9B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80B2C"/>
    <w:multiLevelType w:val="hybridMultilevel"/>
    <w:tmpl w:val="A33A7780"/>
    <w:lvl w:ilvl="0" w:tplc="E854A28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 w15:restartNumberingAfterBreak="0">
    <w:nsid w:val="6C6E085B"/>
    <w:multiLevelType w:val="hybridMultilevel"/>
    <w:tmpl w:val="52CCEA42"/>
    <w:lvl w:ilvl="0" w:tplc="83304780">
      <w:start w:val="5"/>
      <w:numFmt w:val="decimal"/>
      <w:lvlText w:val="%1."/>
      <w:lvlJc w:val="left"/>
      <w:pPr>
        <w:ind w:left="216" w:hanging="170"/>
        <w:jc w:val="right"/>
      </w:pPr>
      <w:rPr>
        <w:rFonts w:ascii="Arial" w:eastAsia="Arial" w:hAnsi="Arial" w:cs="Arial" w:hint="default"/>
        <w:spacing w:val="-1"/>
        <w:w w:val="91"/>
        <w:sz w:val="20"/>
        <w:szCs w:val="20"/>
        <w:lang w:val="pl-PL" w:eastAsia="pl-PL" w:bidi="pl-PL"/>
      </w:rPr>
    </w:lvl>
    <w:lvl w:ilvl="1" w:tplc="7F0C7296">
      <w:numFmt w:val="bullet"/>
      <w:lvlText w:val="•"/>
      <w:lvlJc w:val="left"/>
      <w:pPr>
        <w:ind w:left="1142" w:hanging="170"/>
      </w:pPr>
      <w:rPr>
        <w:rFonts w:hint="default"/>
        <w:lang w:val="pl-PL" w:eastAsia="pl-PL" w:bidi="pl-PL"/>
      </w:rPr>
    </w:lvl>
    <w:lvl w:ilvl="2" w:tplc="6F7A0568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3" w:tplc="A6CC7F12">
      <w:numFmt w:val="bullet"/>
      <w:lvlText w:val="•"/>
      <w:lvlJc w:val="left"/>
      <w:pPr>
        <w:ind w:left="2987" w:hanging="170"/>
      </w:pPr>
      <w:rPr>
        <w:rFonts w:hint="default"/>
        <w:lang w:val="pl-PL" w:eastAsia="pl-PL" w:bidi="pl-PL"/>
      </w:rPr>
    </w:lvl>
    <w:lvl w:ilvl="4" w:tplc="728247C8">
      <w:numFmt w:val="bullet"/>
      <w:lvlText w:val="•"/>
      <w:lvlJc w:val="left"/>
      <w:pPr>
        <w:ind w:left="3910" w:hanging="170"/>
      </w:pPr>
      <w:rPr>
        <w:rFonts w:hint="default"/>
        <w:lang w:val="pl-PL" w:eastAsia="pl-PL" w:bidi="pl-PL"/>
      </w:rPr>
    </w:lvl>
    <w:lvl w:ilvl="5" w:tplc="54780502">
      <w:numFmt w:val="bullet"/>
      <w:lvlText w:val="•"/>
      <w:lvlJc w:val="left"/>
      <w:pPr>
        <w:ind w:left="4833" w:hanging="170"/>
      </w:pPr>
      <w:rPr>
        <w:rFonts w:hint="default"/>
        <w:lang w:val="pl-PL" w:eastAsia="pl-PL" w:bidi="pl-PL"/>
      </w:rPr>
    </w:lvl>
    <w:lvl w:ilvl="6" w:tplc="90F8015C">
      <w:numFmt w:val="bullet"/>
      <w:lvlText w:val="•"/>
      <w:lvlJc w:val="left"/>
      <w:pPr>
        <w:ind w:left="5755" w:hanging="170"/>
      </w:pPr>
      <w:rPr>
        <w:rFonts w:hint="default"/>
        <w:lang w:val="pl-PL" w:eastAsia="pl-PL" w:bidi="pl-PL"/>
      </w:rPr>
    </w:lvl>
    <w:lvl w:ilvl="7" w:tplc="7B08405E">
      <w:numFmt w:val="bullet"/>
      <w:lvlText w:val="•"/>
      <w:lvlJc w:val="left"/>
      <w:pPr>
        <w:ind w:left="6678" w:hanging="170"/>
      </w:pPr>
      <w:rPr>
        <w:rFonts w:hint="default"/>
        <w:lang w:val="pl-PL" w:eastAsia="pl-PL" w:bidi="pl-PL"/>
      </w:rPr>
    </w:lvl>
    <w:lvl w:ilvl="8" w:tplc="A4A85FFC">
      <w:numFmt w:val="bullet"/>
      <w:lvlText w:val="•"/>
      <w:lvlJc w:val="left"/>
      <w:pPr>
        <w:ind w:left="7601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6C717C0B"/>
    <w:multiLevelType w:val="multilevel"/>
    <w:tmpl w:val="1B8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419D2"/>
    <w:multiLevelType w:val="multilevel"/>
    <w:tmpl w:val="902A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5F2BFC"/>
    <w:multiLevelType w:val="multilevel"/>
    <w:tmpl w:val="37B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12BD2"/>
    <w:multiLevelType w:val="multilevel"/>
    <w:tmpl w:val="BFA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CD6FCD"/>
    <w:multiLevelType w:val="multilevel"/>
    <w:tmpl w:val="D468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8"/>
  </w:num>
  <w:num w:numId="5">
    <w:abstractNumId w:val="2"/>
  </w:num>
  <w:num w:numId="6">
    <w:abstractNumId w:val="10"/>
    <w:lvlOverride w:ilvl="0">
      <w:startOverride w:val="2"/>
    </w:lvlOverride>
  </w:num>
  <w:num w:numId="7">
    <w:abstractNumId w:val="0"/>
  </w:num>
  <w:num w:numId="8">
    <w:abstractNumId w:val="17"/>
    <w:lvlOverride w:ilvl="0">
      <w:startOverride w:val="3"/>
    </w:lvlOverride>
  </w:num>
  <w:num w:numId="9">
    <w:abstractNumId w:val="8"/>
  </w:num>
  <w:num w:numId="10">
    <w:abstractNumId w:val="1"/>
    <w:lvlOverride w:ilvl="0">
      <w:startOverride w:val="4"/>
    </w:lvlOverride>
  </w:num>
  <w:num w:numId="11">
    <w:abstractNumId w:val="16"/>
  </w:num>
  <w:num w:numId="12">
    <w:abstractNumId w:val="11"/>
    <w:lvlOverride w:ilvl="0">
      <w:startOverride w:val="5"/>
    </w:lvlOverride>
  </w:num>
  <w:num w:numId="13">
    <w:abstractNumId w:val="14"/>
  </w:num>
  <w:num w:numId="14">
    <w:abstractNumId w:val="15"/>
    <w:lvlOverride w:ilvl="0">
      <w:startOverride w:val="6"/>
    </w:lvlOverride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95"/>
    <w:rsid w:val="00042C68"/>
    <w:rsid w:val="00046A1E"/>
    <w:rsid w:val="000B62C7"/>
    <w:rsid w:val="000F07FE"/>
    <w:rsid w:val="002C2260"/>
    <w:rsid w:val="00334802"/>
    <w:rsid w:val="00432003"/>
    <w:rsid w:val="00453EED"/>
    <w:rsid w:val="004F345C"/>
    <w:rsid w:val="005219FA"/>
    <w:rsid w:val="00531FFF"/>
    <w:rsid w:val="005B06A5"/>
    <w:rsid w:val="00665450"/>
    <w:rsid w:val="00700453"/>
    <w:rsid w:val="007967C3"/>
    <w:rsid w:val="008158BA"/>
    <w:rsid w:val="00962EE1"/>
    <w:rsid w:val="00A04595"/>
    <w:rsid w:val="00AB586B"/>
    <w:rsid w:val="00C819C4"/>
    <w:rsid w:val="00CC3D71"/>
    <w:rsid w:val="00D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1D763"/>
  <w15:docId w15:val="{F9E2149E-5543-4311-BF33-A151DC75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customStyle="1" w:styleId="Default">
    <w:name w:val="Default"/>
    <w:rsid w:val="007967C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96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7C3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96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7C3"/>
    <w:rPr>
      <w:rFonts w:ascii="Arial" w:eastAsia="Arial" w:hAnsi="Arial" w:cs="Arial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0B62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0B6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Bolek</cp:lastModifiedBy>
  <cp:revision>3</cp:revision>
  <dcterms:created xsi:type="dcterms:W3CDTF">2021-09-10T12:29:00Z</dcterms:created>
  <dcterms:modified xsi:type="dcterms:W3CDTF">2021-09-10T12:30:00Z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2018-06-25T00:00:00Z</vt:filetime>
  </property>
</Properties>
</file>